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467" w:type="dxa"/>
        <w:tblInd w:w="5812" w:type="dxa"/>
        <w:tblLook w:val="01E0" w:firstRow="1" w:lastRow="1" w:firstColumn="1" w:lastColumn="1" w:noHBand="0" w:noVBand="0"/>
      </w:tblPr>
      <w:tblGrid>
        <w:gridCol w:w="4467"/>
      </w:tblGrid>
      <w:tr w:rsidR="00610AC9" w:rsidRPr="00CB0B5D" w:rsidTr="00610AC9">
        <w:tc>
          <w:tcPr>
            <w:tcW w:w="4467" w:type="dxa"/>
          </w:tcPr>
          <w:p w:rsidR="00610AC9" w:rsidRPr="00CB0B5D" w:rsidRDefault="00610AC9" w:rsidP="00CE0ADD">
            <w:pPr>
              <w:spacing w:line="256" w:lineRule="auto"/>
              <w:rPr>
                <w:sz w:val="26"/>
                <w:szCs w:val="26"/>
                <w:lang w:val="uk-UA" w:eastAsia="en-US"/>
              </w:rPr>
            </w:pPr>
            <w:r>
              <w:rPr>
                <w:sz w:val="26"/>
                <w:szCs w:val="26"/>
                <w:lang w:val="uk-UA" w:eastAsia="en-US"/>
              </w:rPr>
              <w:t xml:space="preserve">              </w:t>
            </w:r>
            <w:r w:rsidRPr="00CB0B5D">
              <w:rPr>
                <w:sz w:val="26"/>
                <w:szCs w:val="26"/>
                <w:lang w:val="uk-UA" w:eastAsia="en-US"/>
              </w:rPr>
              <w:t>ЗАТВЕРДЖЕНО</w:t>
            </w:r>
          </w:p>
          <w:p w:rsidR="00610AC9" w:rsidRPr="00CB0B5D" w:rsidRDefault="00610AC9" w:rsidP="00CE0ADD">
            <w:pPr>
              <w:spacing w:line="256" w:lineRule="auto"/>
              <w:rPr>
                <w:sz w:val="26"/>
                <w:szCs w:val="26"/>
                <w:lang w:val="uk-UA" w:eastAsia="en-US"/>
              </w:rPr>
            </w:pPr>
            <w:r w:rsidRPr="00CB0B5D">
              <w:rPr>
                <w:sz w:val="26"/>
                <w:szCs w:val="26"/>
                <w:lang w:val="uk-UA" w:eastAsia="en-US"/>
              </w:rPr>
              <w:t>Начальник Управління соціального</w:t>
            </w:r>
          </w:p>
          <w:p w:rsidR="00610AC9" w:rsidRDefault="00610AC9" w:rsidP="00CE0ADD">
            <w:pPr>
              <w:spacing w:line="256" w:lineRule="auto"/>
              <w:rPr>
                <w:sz w:val="26"/>
                <w:szCs w:val="26"/>
                <w:lang w:val="uk-UA" w:eastAsia="en-US"/>
              </w:rPr>
            </w:pPr>
            <w:r w:rsidRPr="00CB0B5D">
              <w:rPr>
                <w:sz w:val="26"/>
                <w:szCs w:val="26"/>
                <w:lang w:val="uk-UA" w:eastAsia="en-US"/>
              </w:rPr>
              <w:t xml:space="preserve">захисту населення Харківської </w:t>
            </w:r>
          </w:p>
          <w:p w:rsidR="00610AC9" w:rsidRPr="00CB0B5D" w:rsidRDefault="00610AC9" w:rsidP="00CE0ADD">
            <w:pPr>
              <w:spacing w:line="256" w:lineRule="auto"/>
              <w:rPr>
                <w:sz w:val="26"/>
                <w:szCs w:val="26"/>
                <w:lang w:val="uk-UA" w:eastAsia="en-US"/>
              </w:rPr>
            </w:pPr>
            <w:r w:rsidRPr="00CB0B5D">
              <w:rPr>
                <w:sz w:val="26"/>
                <w:szCs w:val="26"/>
                <w:lang w:val="uk-UA" w:eastAsia="en-US"/>
              </w:rPr>
              <w:t>районної державної адміністрації</w:t>
            </w:r>
          </w:p>
          <w:p w:rsidR="00610AC9" w:rsidRPr="00CB0B5D" w:rsidRDefault="00610AC9" w:rsidP="00CE0ADD">
            <w:pPr>
              <w:spacing w:before="120" w:line="257" w:lineRule="auto"/>
              <w:rPr>
                <w:sz w:val="26"/>
                <w:szCs w:val="26"/>
                <w:lang w:val="uk-UA" w:eastAsia="en-US"/>
              </w:rPr>
            </w:pPr>
            <w:r w:rsidRPr="00CB0B5D">
              <w:rPr>
                <w:sz w:val="26"/>
                <w:szCs w:val="26"/>
                <w:lang w:val="uk-UA" w:eastAsia="en-US"/>
              </w:rPr>
              <w:t>_________________        Лудан С.В.</w:t>
            </w:r>
          </w:p>
          <w:p w:rsidR="00610AC9" w:rsidRPr="00CB0B5D" w:rsidRDefault="00610AC9" w:rsidP="00CE0ADD">
            <w:pPr>
              <w:spacing w:line="256" w:lineRule="auto"/>
              <w:rPr>
                <w:sz w:val="22"/>
                <w:szCs w:val="22"/>
                <w:lang w:val="uk-UA" w:eastAsia="en-US"/>
              </w:rPr>
            </w:pPr>
            <w:r w:rsidRPr="00CB0B5D">
              <w:rPr>
                <w:sz w:val="26"/>
                <w:szCs w:val="26"/>
                <w:lang w:val="uk-UA" w:eastAsia="en-US"/>
              </w:rPr>
              <w:t xml:space="preserve">          </w:t>
            </w:r>
            <w:r w:rsidRPr="00CB0B5D">
              <w:rPr>
                <w:sz w:val="22"/>
                <w:szCs w:val="22"/>
                <w:lang w:val="uk-UA" w:eastAsia="en-US"/>
              </w:rPr>
              <w:t xml:space="preserve">(підпис)                  </w:t>
            </w:r>
          </w:p>
        </w:tc>
      </w:tr>
      <w:tr w:rsidR="00610AC9" w:rsidRPr="00CB0B5D" w:rsidTr="00610AC9">
        <w:tc>
          <w:tcPr>
            <w:tcW w:w="4467" w:type="dxa"/>
            <w:hideMark/>
          </w:tcPr>
          <w:p w:rsidR="00610AC9" w:rsidRPr="00CB0B5D" w:rsidRDefault="00610AC9" w:rsidP="00CE0ADD">
            <w:pPr>
              <w:spacing w:line="256" w:lineRule="auto"/>
              <w:rPr>
                <w:sz w:val="26"/>
                <w:szCs w:val="26"/>
                <w:lang w:val="uk-UA" w:eastAsia="en-US"/>
              </w:rPr>
            </w:pPr>
            <w:r w:rsidRPr="00CB0B5D">
              <w:rPr>
                <w:sz w:val="26"/>
                <w:szCs w:val="26"/>
                <w:lang w:val="uk-UA" w:eastAsia="en-US"/>
              </w:rPr>
              <w:t>«____»</w:t>
            </w:r>
            <w:r>
              <w:rPr>
                <w:sz w:val="26"/>
                <w:szCs w:val="26"/>
                <w:lang w:val="uk-UA" w:eastAsia="en-US"/>
              </w:rPr>
              <w:t xml:space="preserve"> </w:t>
            </w:r>
            <w:r w:rsidRPr="00CB0B5D">
              <w:rPr>
                <w:sz w:val="26"/>
                <w:szCs w:val="26"/>
                <w:lang w:val="uk-UA" w:eastAsia="en-US"/>
              </w:rPr>
              <w:t>________________ 20___ р.</w:t>
            </w:r>
          </w:p>
        </w:tc>
      </w:tr>
    </w:tbl>
    <w:p w:rsidR="007549B4" w:rsidRPr="00CB0B5D" w:rsidRDefault="007549B4" w:rsidP="007549B4">
      <w:pPr>
        <w:jc w:val="center"/>
        <w:rPr>
          <w:b/>
          <w:caps/>
          <w:sz w:val="26"/>
          <w:szCs w:val="26"/>
          <w:lang w:val="uk-UA"/>
        </w:rPr>
      </w:pPr>
    </w:p>
    <w:p w:rsidR="007549B4" w:rsidRDefault="007549B4" w:rsidP="007549B4">
      <w:pPr>
        <w:jc w:val="center"/>
        <w:rPr>
          <w:b/>
          <w:caps/>
          <w:sz w:val="26"/>
          <w:szCs w:val="26"/>
          <w:lang w:val="uk-UA"/>
        </w:rPr>
      </w:pPr>
    </w:p>
    <w:p w:rsidR="00610AC9" w:rsidRDefault="00610AC9" w:rsidP="00610AC9">
      <w:pPr>
        <w:jc w:val="center"/>
        <w:rPr>
          <w:b/>
          <w:sz w:val="24"/>
          <w:szCs w:val="24"/>
          <w:lang w:val="uk-UA" w:eastAsia="uk-UA"/>
        </w:rPr>
      </w:pPr>
      <w:r>
        <w:rPr>
          <w:b/>
          <w:sz w:val="24"/>
          <w:szCs w:val="24"/>
          <w:lang w:val="uk-UA" w:eastAsia="uk-UA"/>
        </w:rPr>
        <w:t xml:space="preserve">ІНФОРМАЦІЙНА КАРТКА </w:t>
      </w:r>
    </w:p>
    <w:p w:rsidR="00610AC9" w:rsidRDefault="00610AC9" w:rsidP="00610AC9">
      <w:pPr>
        <w:tabs>
          <w:tab w:val="left" w:pos="3969"/>
        </w:tabs>
        <w:jc w:val="center"/>
        <w:rPr>
          <w:b/>
          <w:sz w:val="24"/>
          <w:szCs w:val="24"/>
          <w:lang w:val="uk-UA" w:eastAsia="uk-UA"/>
        </w:rPr>
      </w:pPr>
      <w:r>
        <w:rPr>
          <w:b/>
          <w:sz w:val="24"/>
          <w:szCs w:val="24"/>
          <w:lang w:val="uk-UA" w:eastAsia="uk-UA"/>
        </w:rPr>
        <w:t xml:space="preserve">адміністративної послуги </w:t>
      </w:r>
    </w:p>
    <w:p w:rsidR="00610AC9" w:rsidRDefault="00610AC9" w:rsidP="00610AC9">
      <w:pPr>
        <w:jc w:val="center"/>
        <w:rPr>
          <w:b/>
          <w:lang w:val="uk-UA" w:eastAsia="uk-UA"/>
        </w:rPr>
      </w:pPr>
      <w:bookmarkStart w:id="0" w:name="_Hlk2090612"/>
      <w:r>
        <w:rPr>
          <w:b/>
          <w:sz w:val="24"/>
          <w:szCs w:val="24"/>
          <w:lang w:val="uk-UA"/>
        </w:rPr>
        <w:t>„</w:t>
      </w:r>
      <w:bookmarkEnd w:id="0"/>
      <w:r>
        <w:rPr>
          <w:b/>
          <w:sz w:val="24"/>
          <w:szCs w:val="24"/>
          <w:lang w:val="uk-UA"/>
        </w:rPr>
        <w:t>ВСТАНОВЛЕННЯ СТАТУСУ ОСОБИ, ЯКА ПОСТРАЖДАЛА ВІД ТОРГІВЛІ ЛЮДЬМИ</w:t>
      </w:r>
      <w:r>
        <w:rPr>
          <w:b/>
          <w:sz w:val="24"/>
          <w:szCs w:val="24"/>
          <w:lang w:val="uk-UA"/>
        </w:rPr>
        <w:t>”</w:t>
      </w:r>
      <w:r>
        <w:rPr>
          <w:b/>
          <w:lang w:val="uk-UA" w:eastAsia="uk-UA"/>
        </w:rPr>
        <w:t xml:space="preserve"> </w:t>
      </w:r>
    </w:p>
    <w:p w:rsidR="007549B4" w:rsidRPr="00767EDB" w:rsidRDefault="007549B4" w:rsidP="007549B4">
      <w:pPr>
        <w:pStyle w:val="Default"/>
        <w:jc w:val="center"/>
        <w:rPr>
          <w:lang w:val="uk-UA"/>
        </w:rPr>
      </w:pPr>
    </w:p>
    <w:p w:rsidR="007549B4" w:rsidRPr="00F519C1" w:rsidRDefault="007549B4" w:rsidP="007549B4">
      <w:pPr>
        <w:pStyle w:val="Default"/>
        <w:jc w:val="center"/>
        <w:rPr>
          <w:sz w:val="26"/>
          <w:szCs w:val="26"/>
          <w:lang w:val="uk-UA"/>
        </w:rPr>
      </w:pPr>
      <w:r w:rsidRPr="00F519C1">
        <w:rPr>
          <w:sz w:val="26"/>
          <w:szCs w:val="26"/>
          <w:lang w:val="uk-UA"/>
        </w:rPr>
        <w:t>Управління соціального захисту населення</w:t>
      </w:r>
    </w:p>
    <w:p w:rsidR="007549B4" w:rsidRPr="00CE0108" w:rsidRDefault="007549B4" w:rsidP="007549B4">
      <w:pPr>
        <w:jc w:val="center"/>
        <w:rPr>
          <w:sz w:val="26"/>
          <w:szCs w:val="26"/>
          <w:u w:val="single"/>
          <w:lang w:val="uk-UA"/>
        </w:rPr>
      </w:pPr>
      <w:r w:rsidRPr="00CE0108">
        <w:rPr>
          <w:sz w:val="26"/>
          <w:szCs w:val="26"/>
          <w:u w:val="single"/>
          <w:lang w:val="uk-UA"/>
        </w:rPr>
        <w:t>Харківської районної державної адміністрації</w:t>
      </w:r>
    </w:p>
    <w:p w:rsidR="007549B4" w:rsidRDefault="007549B4" w:rsidP="007549B4">
      <w:pPr>
        <w:jc w:val="center"/>
        <w:rPr>
          <w:i/>
          <w:sz w:val="24"/>
          <w:szCs w:val="24"/>
          <w:lang w:val="uk-UA"/>
        </w:rPr>
      </w:pPr>
      <w:r w:rsidRPr="00A24ACC">
        <w:rPr>
          <w:i/>
          <w:sz w:val="24"/>
          <w:szCs w:val="24"/>
          <w:lang w:val="uk-UA"/>
        </w:rPr>
        <w:t>(найменування с</w:t>
      </w:r>
      <w:r>
        <w:rPr>
          <w:i/>
          <w:sz w:val="24"/>
          <w:szCs w:val="24"/>
          <w:lang w:val="uk-UA"/>
        </w:rPr>
        <w:t xml:space="preserve">уб’єкта надання </w:t>
      </w:r>
      <w:r w:rsidRPr="00A24ACC">
        <w:rPr>
          <w:i/>
          <w:sz w:val="24"/>
          <w:szCs w:val="24"/>
          <w:lang w:val="uk-UA"/>
        </w:rPr>
        <w:t>адміністративної послуги)</w:t>
      </w:r>
    </w:p>
    <w:p w:rsidR="0055307E" w:rsidRPr="007549B4" w:rsidRDefault="0055307E" w:rsidP="007367D3">
      <w:pPr>
        <w:jc w:val="right"/>
        <w:rPr>
          <w:b/>
          <w:lang w:val="uk-UA"/>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
        <w:gridCol w:w="4015"/>
        <w:gridCol w:w="4985"/>
      </w:tblGrid>
      <w:tr w:rsidR="007367D3" w:rsidRPr="00C12120" w:rsidTr="008C22FE">
        <w:trPr>
          <w:trHeight w:val="441"/>
        </w:trPr>
        <w:tc>
          <w:tcPr>
            <w:tcW w:w="9923" w:type="dxa"/>
            <w:gridSpan w:val="3"/>
            <w:shd w:val="clear" w:color="auto" w:fill="auto"/>
            <w:vAlign w:val="center"/>
          </w:tcPr>
          <w:p w:rsidR="007367D3" w:rsidRPr="009D2E20" w:rsidRDefault="007367D3" w:rsidP="008C22FE">
            <w:pPr>
              <w:jc w:val="center"/>
              <w:rPr>
                <w:sz w:val="26"/>
                <w:szCs w:val="26"/>
                <w:lang w:val="uk-UA"/>
              </w:rPr>
            </w:pPr>
            <w:r w:rsidRPr="009D2E20">
              <w:rPr>
                <w:b/>
                <w:sz w:val="26"/>
                <w:szCs w:val="26"/>
                <w:lang w:val="uk-UA"/>
              </w:rPr>
              <w:t>Інформація про центр надання адміністративної послуги</w:t>
            </w:r>
          </w:p>
        </w:tc>
      </w:tr>
      <w:tr w:rsidR="007367D3" w:rsidRPr="009D2E20" w:rsidTr="008C22FE">
        <w:tc>
          <w:tcPr>
            <w:tcW w:w="4938" w:type="dxa"/>
            <w:gridSpan w:val="2"/>
            <w:shd w:val="clear" w:color="auto" w:fill="auto"/>
          </w:tcPr>
          <w:p w:rsidR="007367D3" w:rsidRPr="009D2E20" w:rsidRDefault="007367D3" w:rsidP="004D4C4F">
            <w:pPr>
              <w:jc w:val="both"/>
              <w:rPr>
                <w:sz w:val="26"/>
                <w:szCs w:val="26"/>
                <w:lang w:val="uk-UA"/>
              </w:rPr>
            </w:pPr>
            <w:r w:rsidRPr="009D2E20">
              <w:rPr>
                <w:sz w:val="26"/>
                <w:szCs w:val="26"/>
                <w:lang w:val="uk-UA"/>
              </w:rPr>
              <w:t>Найменування центру надання адміністративної послуги, в якому здійснюється обслуговування суб’єкта звернення</w:t>
            </w:r>
          </w:p>
        </w:tc>
        <w:tc>
          <w:tcPr>
            <w:tcW w:w="4985" w:type="dxa"/>
            <w:shd w:val="clear" w:color="auto" w:fill="auto"/>
            <w:vAlign w:val="center"/>
          </w:tcPr>
          <w:p w:rsidR="007367D3" w:rsidRPr="0030238E" w:rsidRDefault="00B15AF2" w:rsidP="00D53FDA">
            <w:pPr>
              <w:rPr>
                <w:sz w:val="26"/>
                <w:szCs w:val="26"/>
                <w:lang w:val="uk-UA"/>
              </w:rPr>
            </w:pPr>
            <w:r w:rsidRPr="009D2E20">
              <w:rPr>
                <w:sz w:val="26"/>
                <w:szCs w:val="26"/>
              </w:rPr>
              <w:t xml:space="preserve">Центр </w:t>
            </w:r>
            <w:proofErr w:type="spellStart"/>
            <w:r w:rsidRPr="009D2E20">
              <w:rPr>
                <w:sz w:val="26"/>
                <w:szCs w:val="26"/>
              </w:rPr>
              <w:t>надання</w:t>
            </w:r>
            <w:proofErr w:type="spellEnd"/>
            <w:r w:rsidRPr="009D2E20">
              <w:rPr>
                <w:sz w:val="26"/>
                <w:szCs w:val="26"/>
              </w:rPr>
              <w:t xml:space="preserve"> </w:t>
            </w:r>
            <w:proofErr w:type="spellStart"/>
            <w:r w:rsidRPr="009D2E20">
              <w:rPr>
                <w:sz w:val="26"/>
                <w:szCs w:val="26"/>
              </w:rPr>
              <w:t>адміністративних</w:t>
            </w:r>
            <w:proofErr w:type="spellEnd"/>
            <w:r w:rsidRPr="009D2E20">
              <w:rPr>
                <w:sz w:val="26"/>
                <w:szCs w:val="26"/>
              </w:rPr>
              <w:t xml:space="preserve"> </w:t>
            </w:r>
            <w:proofErr w:type="spellStart"/>
            <w:r w:rsidRPr="009D2E20">
              <w:rPr>
                <w:sz w:val="26"/>
                <w:szCs w:val="26"/>
              </w:rPr>
              <w:t>послуг</w:t>
            </w:r>
            <w:proofErr w:type="spellEnd"/>
            <w:r w:rsidRPr="009D2E20">
              <w:rPr>
                <w:sz w:val="26"/>
                <w:szCs w:val="26"/>
              </w:rPr>
              <w:t xml:space="preserve"> </w:t>
            </w:r>
            <w:r>
              <w:rPr>
                <w:sz w:val="26"/>
                <w:szCs w:val="26"/>
                <w:lang w:val="uk-UA"/>
              </w:rPr>
              <w:t>Виконавч</w:t>
            </w:r>
            <w:r w:rsidR="00D53FDA">
              <w:rPr>
                <w:sz w:val="26"/>
                <w:szCs w:val="26"/>
                <w:lang w:val="uk-UA"/>
              </w:rPr>
              <w:t>ого</w:t>
            </w:r>
            <w:r>
              <w:rPr>
                <w:sz w:val="26"/>
                <w:szCs w:val="26"/>
                <w:lang w:val="uk-UA"/>
              </w:rPr>
              <w:t xml:space="preserve">  комітет</w:t>
            </w:r>
            <w:r w:rsidR="00D53FDA">
              <w:rPr>
                <w:sz w:val="26"/>
                <w:szCs w:val="26"/>
                <w:lang w:val="uk-UA"/>
              </w:rPr>
              <w:t>у</w:t>
            </w:r>
            <w:r>
              <w:rPr>
                <w:sz w:val="26"/>
                <w:szCs w:val="26"/>
                <w:lang w:val="uk-UA"/>
              </w:rPr>
              <w:t xml:space="preserve"> Мереф`янської міської ради</w:t>
            </w:r>
          </w:p>
        </w:tc>
      </w:tr>
      <w:tr w:rsidR="007367D3" w:rsidRPr="009D2E20" w:rsidTr="008C22FE">
        <w:tc>
          <w:tcPr>
            <w:tcW w:w="923" w:type="dxa"/>
            <w:shd w:val="clear" w:color="auto" w:fill="auto"/>
            <w:vAlign w:val="center"/>
          </w:tcPr>
          <w:p w:rsidR="007367D3" w:rsidRPr="009D2E20" w:rsidRDefault="007367D3" w:rsidP="004D4C4F">
            <w:pPr>
              <w:jc w:val="center"/>
              <w:rPr>
                <w:b/>
                <w:sz w:val="26"/>
                <w:szCs w:val="26"/>
                <w:lang w:val="uk-UA"/>
              </w:rPr>
            </w:pPr>
            <w:r w:rsidRPr="009D2E20">
              <w:rPr>
                <w:b/>
                <w:sz w:val="26"/>
                <w:szCs w:val="26"/>
                <w:lang w:val="uk-UA"/>
              </w:rPr>
              <w:t>1.</w:t>
            </w:r>
          </w:p>
        </w:tc>
        <w:tc>
          <w:tcPr>
            <w:tcW w:w="4015" w:type="dxa"/>
            <w:shd w:val="clear" w:color="auto" w:fill="auto"/>
          </w:tcPr>
          <w:p w:rsidR="007367D3" w:rsidRPr="009D2E20" w:rsidRDefault="007367D3" w:rsidP="004D4C4F">
            <w:pPr>
              <w:jc w:val="both"/>
              <w:rPr>
                <w:sz w:val="26"/>
                <w:szCs w:val="26"/>
                <w:lang w:val="uk-UA"/>
              </w:rPr>
            </w:pPr>
            <w:r w:rsidRPr="009D2E20">
              <w:rPr>
                <w:sz w:val="26"/>
                <w:szCs w:val="26"/>
                <w:lang w:val="uk-UA"/>
              </w:rPr>
              <w:t>Місцезнаходження центру надання адміністративної послуги</w:t>
            </w:r>
          </w:p>
        </w:tc>
        <w:tc>
          <w:tcPr>
            <w:tcW w:w="4985" w:type="dxa"/>
            <w:shd w:val="clear" w:color="auto" w:fill="auto"/>
            <w:vAlign w:val="center"/>
          </w:tcPr>
          <w:p w:rsidR="007367D3" w:rsidRPr="00065399" w:rsidRDefault="007367D3" w:rsidP="00D53FDA">
            <w:pPr>
              <w:rPr>
                <w:sz w:val="26"/>
                <w:szCs w:val="26"/>
                <w:lang w:val="uk-UA"/>
              </w:rPr>
            </w:pPr>
            <w:r>
              <w:rPr>
                <w:sz w:val="26"/>
                <w:szCs w:val="26"/>
                <w:lang w:val="uk-UA"/>
              </w:rPr>
              <w:t>62472</w:t>
            </w:r>
            <w:r w:rsidRPr="009D2E20">
              <w:rPr>
                <w:sz w:val="26"/>
                <w:szCs w:val="26"/>
              </w:rPr>
              <w:t xml:space="preserve">,  </w:t>
            </w:r>
            <w:r>
              <w:rPr>
                <w:sz w:val="26"/>
                <w:szCs w:val="26"/>
                <w:lang w:val="uk-UA"/>
              </w:rPr>
              <w:t xml:space="preserve">Харківська область, Харківській район, </w:t>
            </w:r>
            <w:r w:rsidRPr="009D2E20">
              <w:rPr>
                <w:sz w:val="26"/>
                <w:szCs w:val="26"/>
              </w:rPr>
              <w:t xml:space="preserve">м. </w:t>
            </w:r>
            <w:proofErr w:type="spellStart"/>
            <w:r>
              <w:rPr>
                <w:sz w:val="26"/>
                <w:szCs w:val="26"/>
                <w:lang w:val="uk-UA"/>
              </w:rPr>
              <w:t>Мерефа</w:t>
            </w:r>
            <w:proofErr w:type="spellEnd"/>
            <w:r w:rsidRPr="009D2E20">
              <w:rPr>
                <w:sz w:val="26"/>
                <w:szCs w:val="26"/>
              </w:rPr>
              <w:t xml:space="preserve">, </w:t>
            </w:r>
            <w:proofErr w:type="spellStart"/>
            <w:r w:rsidRPr="009D2E20">
              <w:rPr>
                <w:sz w:val="26"/>
                <w:szCs w:val="26"/>
              </w:rPr>
              <w:t>вул</w:t>
            </w:r>
            <w:proofErr w:type="spellEnd"/>
            <w:r w:rsidRPr="009D2E20">
              <w:rPr>
                <w:sz w:val="26"/>
                <w:szCs w:val="26"/>
              </w:rPr>
              <w:t xml:space="preserve">. </w:t>
            </w:r>
            <w:r>
              <w:rPr>
                <w:sz w:val="26"/>
                <w:szCs w:val="26"/>
                <w:lang w:val="uk-UA"/>
              </w:rPr>
              <w:t>Культури</w:t>
            </w:r>
            <w:r w:rsidRPr="009D2E20">
              <w:rPr>
                <w:sz w:val="26"/>
                <w:szCs w:val="26"/>
                <w:lang w:val="uk-UA"/>
              </w:rPr>
              <w:t>,</w:t>
            </w:r>
            <w:r w:rsidRPr="009D2E20">
              <w:rPr>
                <w:sz w:val="26"/>
                <w:szCs w:val="26"/>
              </w:rPr>
              <w:t xml:space="preserve"> буд. </w:t>
            </w:r>
            <w:r>
              <w:rPr>
                <w:sz w:val="26"/>
                <w:szCs w:val="26"/>
                <w:lang w:val="uk-UA"/>
              </w:rPr>
              <w:t>2</w:t>
            </w:r>
            <w:r w:rsidR="00065399">
              <w:rPr>
                <w:sz w:val="26"/>
                <w:szCs w:val="26"/>
                <w:lang w:val="uk-UA"/>
              </w:rPr>
              <w:t>б</w:t>
            </w:r>
          </w:p>
        </w:tc>
      </w:tr>
      <w:tr w:rsidR="00D53FDA" w:rsidRPr="009D2E20" w:rsidTr="008C22FE">
        <w:tc>
          <w:tcPr>
            <w:tcW w:w="923" w:type="dxa"/>
            <w:shd w:val="clear" w:color="auto" w:fill="auto"/>
            <w:vAlign w:val="center"/>
          </w:tcPr>
          <w:p w:rsidR="00D53FDA" w:rsidRPr="009D2E20" w:rsidRDefault="00D53FDA" w:rsidP="00D53FDA">
            <w:pPr>
              <w:jc w:val="center"/>
              <w:rPr>
                <w:b/>
                <w:sz w:val="26"/>
                <w:szCs w:val="26"/>
                <w:lang w:val="uk-UA"/>
              </w:rPr>
            </w:pPr>
            <w:r w:rsidRPr="009D2E20">
              <w:rPr>
                <w:b/>
                <w:sz w:val="26"/>
                <w:szCs w:val="26"/>
                <w:lang w:val="uk-UA"/>
              </w:rPr>
              <w:t>2.</w:t>
            </w:r>
          </w:p>
        </w:tc>
        <w:tc>
          <w:tcPr>
            <w:tcW w:w="4015" w:type="dxa"/>
            <w:shd w:val="clear" w:color="auto" w:fill="auto"/>
          </w:tcPr>
          <w:p w:rsidR="00D53FDA" w:rsidRDefault="00D53FDA" w:rsidP="00D53FDA">
            <w:pPr>
              <w:jc w:val="both"/>
              <w:rPr>
                <w:sz w:val="26"/>
                <w:szCs w:val="26"/>
                <w:lang w:val="uk-UA"/>
              </w:rPr>
            </w:pPr>
            <w:r w:rsidRPr="009D2E20">
              <w:rPr>
                <w:sz w:val="26"/>
                <w:szCs w:val="26"/>
                <w:lang w:val="uk-UA"/>
              </w:rPr>
              <w:t xml:space="preserve">Інформація щодо режиму роботи </w:t>
            </w:r>
            <w:r>
              <w:rPr>
                <w:sz w:val="26"/>
                <w:szCs w:val="26"/>
                <w:lang w:val="uk-UA"/>
              </w:rPr>
              <w:t>Ц</w:t>
            </w:r>
            <w:r w:rsidRPr="009D2E20">
              <w:rPr>
                <w:sz w:val="26"/>
                <w:szCs w:val="26"/>
                <w:lang w:val="uk-UA"/>
              </w:rPr>
              <w:t>ентру надання адміністративної послуги</w:t>
            </w:r>
          </w:p>
          <w:p w:rsidR="00D53FDA" w:rsidRDefault="00D53FDA" w:rsidP="00D53FDA">
            <w:pPr>
              <w:jc w:val="both"/>
              <w:rPr>
                <w:sz w:val="26"/>
                <w:szCs w:val="26"/>
                <w:lang w:val="uk-UA"/>
              </w:rPr>
            </w:pPr>
          </w:p>
          <w:p w:rsidR="00D53FDA" w:rsidRDefault="00D53FDA" w:rsidP="00D53FDA">
            <w:pPr>
              <w:jc w:val="both"/>
              <w:rPr>
                <w:sz w:val="26"/>
                <w:szCs w:val="26"/>
                <w:lang w:val="uk-UA"/>
              </w:rPr>
            </w:pPr>
          </w:p>
          <w:p w:rsidR="00D53FDA" w:rsidRDefault="00D53FDA" w:rsidP="00D53FDA">
            <w:pPr>
              <w:jc w:val="both"/>
              <w:rPr>
                <w:sz w:val="26"/>
                <w:szCs w:val="26"/>
                <w:lang w:val="uk-UA"/>
              </w:rPr>
            </w:pPr>
          </w:p>
          <w:p w:rsidR="00D53FDA" w:rsidRDefault="00D53FDA" w:rsidP="00D53FDA">
            <w:pPr>
              <w:jc w:val="both"/>
              <w:rPr>
                <w:sz w:val="26"/>
                <w:szCs w:val="26"/>
                <w:lang w:val="uk-UA"/>
              </w:rPr>
            </w:pPr>
          </w:p>
          <w:p w:rsidR="00D53FDA" w:rsidRPr="009D2E20" w:rsidRDefault="00D53FDA" w:rsidP="00D53FDA">
            <w:pPr>
              <w:jc w:val="both"/>
              <w:rPr>
                <w:sz w:val="26"/>
                <w:szCs w:val="26"/>
                <w:lang w:val="uk-UA"/>
              </w:rPr>
            </w:pPr>
          </w:p>
        </w:tc>
        <w:tc>
          <w:tcPr>
            <w:tcW w:w="4985" w:type="dxa"/>
            <w:shd w:val="clear" w:color="auto" w:fill="auto"/>
            <w:vAlign w:val="center"/>
          </w:tcPr>
          <w:p w:rsidR="00D53FDA" w:rsidRDefault="00D53FDA" w:rsidP="00D53FDA">
            <w:pPr>
              <w:rPr>
                <w:sz w:val="26"/>
                <w:szCs w:val="26"/>
                <w:lang w:val="uk-UA"/>
              </w:rPr>
            </w:pPr>
            <w:proofErr w:type="spellStart"/>
            <w:r w:rsidRPr="009D2E20">
              <w:rPr>
                <w:sz w:val="26"/>
                <w:szCs w:val="26"/>
              </w:rPr>
              <w:t>Понеділок</w:t>
            </w:r>
            <w:proofErr w:type="spellEnd"/>
            <w:r>
              <w:rPr>
                <w:sz w:val="26"/>
                <w:szCs w:val="26"/>
                <w:lang w:val="uk-UA"/>
              </w:rPr>
              <w:t xml:space="preserve">      8-00 до 16-00</w:t>
            </w:r>
          </w:p>
          <w:p w:rsidR="00D53FDA" w:rsidRDefault="00D53FDA" w:rsidP="00D53FDA">
            <w:pPr>
              <w:rPr>
                <w:sz w:val="26"/>
                <w:szCs w:val="26"/>
                <w:lang w:val="uk-UA"/>
              </w:rPr>
            </w:pPr>
            <w:r>
              <w:rPr>
                <w:sz w:val="26"/>
                <w:szCs w:val="26"/>
                <w:lang w:val="uk-UA"/>
              </w:rPr>
              <w:t xml:space="preserve">вівторок      </w:t>
            </w:r>
            <w:r w:rsidRPr="00A24ACC">
              <w:rPr>
                <w:sz w:val="30"/>
                <w:szCs w:val="30"/>
                <w:lang w:val="uk-UA"/>
              </w:rPr>
              <w:t xml:space="preserve"> </w:t>
            </w:r>
            <w:r>
              <w:rPr>
                <w:sz w:val="26"/>
                <w:szCs w:val="26"/>
                <w:lang w:val="uk-UA"/>
              </w:rPr>
              <w:t xml:space="preserve">  8-00 до 20-00</w:t>
            </w:r>
          </w:p>
          <w:p w:rsidR="00D53FDA" w:rsidRDefault="00D53FDA" w:rsidP="00D53FDA">
            <w:pPr>
              <w:rPr>
                <w:sz w:val="26"/>
                <w:szCs w:val="26"/>
                <w:lang w:val="uk-UA"/>
              </w:rPr>
            </w:pPr>
            <w:r w:rsidRPr="009D2E20">
              <w:rPr>
                <w:sz w:val="26"/>
                <w:szCs w:val="26"/>
                <w:lang w:val="uk-UA"/>
              </w:rPr>
              <w:t>середа</w:t>
            </w:r>
            <w:r>
              <w:rPr>
                <w:sz w:val="26"/>
                <w:szCs w:val="26"/>
                <w:lang w:val="uk-UA"/>
              </w:rPr>
              <w:t xml:space="preserve">             8-00 до 16-00</w:t>
            </w:r>
          </w:p>
          <w:p w:rsidR="00D53FDA" w:rsidRDefault="00D53FDA" w:rsidP="00D53FDA">
            <w:pPr>
              <w:rPr>
                <w:sz w:val="26"/>
                <w:szCs w:val="26"/>
                <w:lang w:val="uk-UA"/>
              </w:rPr>
            </w:pPr>
            <w:r>
              <w:rPr>
                <w:sz w:val="26"/>
                <w:szCs w:val="26"/>
                <w:lang w:val="uk-UA"/>
              </w:rPr>
              <w:t>ч</w:t>
            </w:r>
            <w:r w:rsidRPr="009D2E20">
              <w:rPr>
                <w:sz w:val="26"/>
                <w:szCs w:val="26"/>
                <w:lang w:val="uk-UA"/>
              </w:rPr>
              <w:t>етвер</w:t>
            </w:r>
            <w:r>
              <w:rPr>
                <w:sz w:val="26"/>
                <w:szCs w:val="26"/>
                <w:lang w:val="uk-UA"/>
              </w:rPr>
              <w:t xml:space="preserve">             8-00 до 16-00</w:t>
            </w:r>
          </w:p>
          <w:p w:rsidR="00D53FDA" w:rsidRDefault="00D53FDA" w:rsidP="00D53FDA">
            <w:pPr>
              <w:rPr>
                <w:sz w:val="26"/>
                <w:szCs w:val="26"/>
                <w:lang w:val="uk-UA"/>
              </w:rPr>
            </w:pPr>
            <w:r>
              <w:rPr>
                <w:sz w:val="26"/>
                <w:szCs w:val="26"/>
                <w:lang w:val="uk-UA"/>
              </w:rPr>
              <w:t xml:space="preserve">п’ятниця </w:t>
            </w:r>
            <w:r w:rsidRPr="009D2E20">
              <w:rPr>
                <w:sz w:val="26"/>
                <w:szCs w:val="26"/>
                <w:lang w:val="uk-UA"/>
              </w:rPr>
              <w:t xml:space="preserve">   </w:t>
            </w:r>
            <w:r>
              <w:rPr>
                <w:sz w:val="26"/>
                <w:szCs w:val="26"/>
                <w:lang w:val="uk-UA"/>
              </w:rPr>
              <w:t xml:space="preserve">    </w:t>
            </w:r>
            <w:r w:rsidRPr="009D2E20">
              <w:rPr>
                <w:sz w:val="26"/>
                <w:szCs w:val="26"/>
              </w:rPr>
              <w:t xml:space="preserve"> 8-00</w:t>
            </w:r>
            <w:r w:rsidRPr="009D2E20">
              <w:rPr>
                <w:sz w:val="26"/>
                <w:szCs w:val="26"/>
                <w:lang w:val="uk-UA"/>
              </w:rPr>
              <w:t xml:space="preserve"> </w:t>
            </w:r>
            <w:r>
              <w:rPr>
                <w:sz w:val="26"/>
                <w:szCs w:val="26"/>
                <w:lang w:val="uk-UA"/>
              </w:rPr>
              <w:t>до</w:t>
            </w:r>
            <w:r w:rsidRPr="009D2E20">
              <w:rPr>
                <w:sz w:val="26"/>
                <w:szCs w:val="26"/>
                <w:lang w:val="uk-UA"/>
              </w:rPr>
              <w:t xml:space="preserve"> </w:t>
            </w:r>
            <w:r>
              <w:rPr>
                <w:sz w:val="26"/>
                <w:szCs w:val="26"/>
                <w:lang w:val="uk-UA"/>
              </w:rPr>
              <w:t>15</w:t>
            </w:r>
            <w:r w:rsidR="00610AC9">
              <w:rPr>
                <w:sz w:val="26"/>
                <w:szCs w:val="26"/>
                <w:lang w:val="uk-UA"/>
              </w:rPr>
              <w:t>-00</w:t>
            </w:r>
          </w:p>
          <w:p w:rsidR="00D53FDA" w:rsidRDefault="00D53FDA" w:rsidP="00D53FDA">
            <w:pPr>
              <w:rPr>
                <w:sz w:val="26"/>
                <w:szCs w:val="26"/>
                <w:lang w:val="uk-UA"/>
              </w:rPr>
            </w:pPr>
            <w:r>
              <w:rPr>
                <w:sz w:val="26"/>
                <w:szCs w:val="26"/>
                <w:lang w:val="uk-UA"/>
              </w:rPr>
              <w:t>субота             8-00 до 14-00</w:t>
            </w:r>
          </w:p>
          <w:p w:rsidR="00D53FDA" w:rsidRPr="009D2E20" w:rsidRDefault="00D53FDA" w:rsidP="00D53FDA">
            <w:pPr>
              <w:rPr>
                <w:sz w:val="26"/>
                <w:szCs w:val="26"/>
                <w:lang w:val="uk-UA"/>
              </w:rPr>
            </w:pPr>
            <w:r w:rsidRPr="009D2E20">
              <w:rPr>
                <w:sz w:val="26"/>
                <w:szCs w:val="26"/>
                <w:lang w:val="uk-UA"/>
              </w:rPr>
              <w:t>без перерви</w:t>
            </w:r>
          </w:p>
          <w:p w:rsidR="00D53FDA" w:rsidRPr="009D2E20" w:rsidRDefault="00D53FDA" w:rsidP="00D53FDA">
            <w:pPr>
              <w:rPr>
                <w:sz w:val="26"/>
                <w:szCs w:val="26"/>
              </w:rPr>
            </w:pPr>
            <w:proofErr w:type="spellStart"/>
            <w:r w:rsidRPr="009D2E20">
              <w:rPr>
                <w:sz w:val="26"/>
                <w:szCs w:val="26"/>
              </w:rPr>
              <w:t>неділя</w:t>
            </w:r>
            <w:proofErr w:type="spellEnd"/>
            <w:r w:rsidRPr="009D2E20">
              <w:rPr>
                <w:sz w:val="26"/>
                <w:szCs w:val="26"/>
              </w:rPr>
              <w:t xml:space="preserve"> </w:t>
            </w:r>
            <w:proofErr w:type="spellStart"/>
            <w:r w:rsidRPr="009D2E20">
              <w:rPr>
                <w:sz w:val="26"/>
                <w:szCs w:val="26"/>
              </w:rPr>
              <w:t>вихідний</w:t>
            </w:r>
            <w:proofErr w:type="spellEnd"/>
          </w:p>
        </w:tc>
      </w:tr>
      <w:tr w:rsidR="00D53FDA" w:rsidRPr="00610AC9" w:rsidTr="008C22FE">
        <w:tc>
          <w:tcPr>
            <w:tcW w:w="923" w:type="dxa"/>
            <w:shd w:val="clear" w:color="auto" w:fill="auto"/>
            <w:vAlign w:val="center"/>
          </w:tcPr>
          <w:p w:rsidR="00D53FDA" w:rsidRPr="009D2E20" w:rsidRDefault="00D53FDA" w:rsidP="00D53FDA">
            <w:pPr>
              <w:jc w:val="center"/>
              <w:rPr>
                <w:b/>
                <w:sz w:val="26"/>
                <w:szCs w:val="26"/>
                <w:lang w:val="uk-UA"/>
              </w:rPr>
            </w:pPr>
            <w:r w:rsidRPr="009D2E20">
              <w:rPr>
                <w:b/>
                <w:sz w:val="26"/>
                <w:szCs w:val="26"/>
                <w:lang w:val="uk-UA"/>
              </w:rPr>
              <w:t>3.</w:t>
            </w:r>
          </w:p>
        </w:tc>
        <w:tc>
          <w:tcPr>
            <w:tcW w:w="4015" w:type="dxa"/>
            <w:shd w:val="clear" w:color="auto" w:fill="auto"/>
          </w:tcPr>
          <w:p w:rsidR="00995244" w:rsidRPr="009D2E20" w:rsidRDefault="00D53FDA" w:rsidP="007549B4">
            <w:pPr>
              <w:rPr>
                <w:sz w:val="26"/>
                <w:szCs w:val="26"/>
                <w:lang w:val="uk-UA"/>
              </w:rPr>
            </w:pPr>
            <w:r w:rsidRPr="009D2E20">
              <w:rPr>
                <w:sz w:val="26"/>
                <w:szCs w:val="26"/>
                <w:lang w:val="uk-UA"/>
              </w:rPr>
              <w:t>Телефон/факс (довідки), адреса електронної пошти та веб-сайт центру надання адміністративної послуги</w:t>
            </w:r>
          </w:p>
        </w:tc>
        <w:tc>
          <w:tcPr>
            <w:tcW w:w="4985" w:type="dxa"/>
            <w:shd w:val="clear" w:color="auto" w:fill="auto"/>
            <w:vAlign w:val="center"/>
          </w:tcPr>
          <w:p w:rsidR="00062930" w:rsidRPr="001F4D3F" w:rsidRDefault="00062930" w:rsidP="00062930">
            <w:pPr>
              <w:rPr>
                <w:sz w:val="26"/>
                <w:szCs w:val="26"/>
                <w:lang w:val="uk-UA"/>
              </w:rPr>
            </w:pPr>
            <w:r w:rsidRPr="001F4D3F">
              <w:rPr>
                <w:sz w:val="26"/>
                <w:szCs w:val="26"/>
                <w:lang w:val="uk-UA"/>
              </w:rPr>
              <w:t>(057) 748-45-45</w:t>
            </w:r>
          </w:p>
          <w:p w:rsidR="00BE227F" w:rsidRPr="00DE59C1" w:rsidRDefault="00610AC9" w:rsidP="007549B4">
            <w:pPr>
              <w:rPr>
                <w:sz w:val="26"/>
                <w:szCs w:val="26"/>
                <w:lang w:val="uk-UA"/>
              </w:rPr>
            </w:pPr>
            <w:hyperlink r:id="rId5" w:history="1">
              <w:r w:rsidR="00062930" w:rsidRPr="001F4D3F">
                <w:rPr>
                  <w:rStyle w:val="a7"/>
                  <w:color w:val="000000" w:themeColor="text1"/>
                  <w:sz w:val="26"/>
                  <w:szCs w:val="26"/>
                  <w:u w:val="none"/>
                  <w:lang w:val="en-US"/>
                </w:rPr>
                <w:t>cnap</w:t>
              </w:r>
              <w:r w:rsidR="00062930" w:rsidRPr="001F4D3F">
                <w:rPr>
                  <w:rStyle w:val="a7"/>
                  <w:color w:val="000000" w:themeColor="text1"/>
                  <w:sz w:val="26"/>
                  <w:szCs w:val="26"/>
                  <w:u w:val="none"/>
                  <w:lang w:val="uk-UA"/>
                </w:rPr>
                <w:t>.</w:t>
              </w:r>
              <w:r w:rsidR="00062930" w:rsidRPr="001F4D3F">
                <w:rPr>
                  <w:rStyle w:val="a7"/>
                  <w:color w:val="000000" w:themeColor="text1"/>
                  <w:sz w:val="26"/>
                  <w:szCs w:val="26"/>
                  <w:u w:val="none"/>
                  <w:lang w:val="en-US"/>
                </w:rPr>
                <w:t>merefa</w:t>
              </w:r>
              <w:r w:rsidR="00062930" w:rsidRPr="001F4D3F">
                <w:rPr>
                  <w:rStyle w:val="a7"/>
                  <w:color w:val="000000" w:themeColor="text1"/>
                  <w:sz w:val="26"/>
                  <w:szCs w:val="26"/>
                  <w:u w:val="none"/>
                  <w:lang w:val="uk-UA"/>
                </w:rPr>
                <w:t>@</w:t>
              </w:r>
              <w:r w:rsidR="00062930" w:rsidRPr="001F4D3F">
                <w:rPr>
                  <w:rStyle w:val="a7"/>
                  <w:color w:val="000000" w:themeColor="text1"/>
                  <w:sz w:val="26"/>
                  <w:szCs w:val="26"/>
                  <w:u w:val="none"/>
                  <w:lang w:val="en-US"/>
                </w:rPr>
                <w:t>ukr</w:t>
              </w:r>
              <w:r w:rsidR="00062930" w:rsidRPr="001F4D3F">
                <w:rPr>
                  <w:rStyle w:val="a7"/>
                  <w:color w:val="000000" w:themeColor="text1"/>
                  <w:sz w:val="26"/>
                  <w:szCs w:val="26"/>
                  <w:u w:val="none"/>
                  <w:lang w:val="uk-UA"/>
                </w:rPr>
                <w:t>.</w:t>
              </w:r>
              <w:r w:rsidR="00062930" w:rsidRPr="001F4D3F">
                <w:rPr>
                  <w:rStyle w:val="a7"/>
                  <w:color w:val="000000" w:themeColor="text1"/>
                  <w:sz w:val="26"/>
                  <w:szCs w:val="26"/>
                  <w:u w:val="none"/>
                  <w:lang w:val="en-US"/>
                </w:rPr>
                <w:t>net</w:t>
              </w:r>
            </w:hyperlink>
          </w:p>
        </w:tc>
      </w:tr>
      <w:tr w:rsidR="007367D3" w:rsidRPr="00D53FDA" w:rsidTr="008C22FE">
        <w:trPr>
          <w:trHeight w:val="455"/>
        </w:trPr>
        <w:tc>
          <w:tcPr>
            <w:tcW w:w="9923" w:type="dxa"/>
            <w:gridSpan w:val="3"/>
            <w:shd w:val="clear" w:color="auto" w:fill="auto"/>
            <w:vAlign w:val="center"/>
          </w:tcPr>
          <w:p w:rsidR="007367D3" w:rsidRPr="00D53FDA" w:rsidRDefault="007367D3" w:rsidP="00970C3B">
            <w:pPr>
              <w:jc w:val="center"/>
              <w:rPr>
                <w:i/>
                <w:sz w:val="26"/>
                <w:szCs w:val="26"/>
                <w:lang w:val="uk-UA"/>
              </w:rPr>
            </w:pPr>
            <w:r w:rsidRPr="00D53FDA">
              <w:rPr>
                <w:b/>
                <w:sz w:val="26"/>
                <w:szCs w:val="26"/>
                <w:lang w:val="uk-UA"/>
              </w:rPr>
              <w:t>Нормативні акти, якими регламентується надання адміністративної послуги</w:t>
            </w:r>
          </w:p>
        </w:tc>
      </w:tr>
      <w:tr w:rsidR="007367D3" w:rsidRPr="00D53FDA" w:rsidTr="008C22FE">
        <w:tc>
          <w:tcPr>
            <w:tcW w:w="923" w:type="dxa"/>
            <w:shd w:val="clear" w:color="auto" w:fill="auto"/>
            <w:vAlign w:val="center"/>
          </w:tcPr>
          <w:p w:rsidR="007367D3" w:rsidRPr="00D53FDA" w:rsidRDefault="007367D3" w:rsidP="004D4C4F">
            <w:pPr>
              <w:jc w:val="center"/>
              <w:rPr>
                <w:b/>
                <w:sz w:val="26"/>
                <w:szCs w:val="26"/>
                <w:lang w:val="uk-UA"/>
              </w:rPr>
            </w:pPr>
            <w:r w:rsidRPr="00D53FDA">
              <w:rPr>
                <w:b/>
                <w:sz w:val="26"/>
                <w:szCs w:val="26"/>
                <w:lang w:val="uk-UA"/>
              </w:rPr>
              <w:t>4.</w:t>
            </w:r>
          </w:p>
        </w:tc>
        <w:tc>
          <w:tcPr>
            <w:tcW w:w="4015" w:type="dxa"/>
            <w:shd w:val="clear" w:color="auto" w:fill="auto"/>
          </w:tcPr>
          <w:p w:rsidR="007367D3" w:rsidRPr="00D53FDA" w:rsidRDefault="007367D3" w:rsidP="004D4C4F">
            <w:pPr>
              <w:jc w:val="both"/>
              <w:rPr>
                <w:sz w:val="26"/>
                <w:szCs w:val="26"/>
                <w:lang w:val="uk-UA"/>
              </w:rPr>
            </w:pPr>
            <w:r w:rsidRPr="00D53FDA">
              <w:rPr>
                <w:sz w:val="26"/>
                <w:szCs w:val="26"/>
                <w:lang w:val="uk-UA"/>
              </w:rPr>
              <w:t xml:space="preserve">Закони України </w:t>
            </w:r>
          </w:p>
        </w:tc>
        <w:tc>
          <w:tcPr>
            <w:tcW w:w="4985" w:type="dxa"/>
            <w:shd w:val="clear" w:color="auto" w:fill="auto"/>
          </w:tcPr>
          <w:p w:rsidR="00D53FDA" w:rsidRPr="000644B4" w:rsidRDefault="00D53FDA" w:rsidP="00D53FDA">
            <w:pPr>
              <w:rPr>
                <w:sz w:val="26"/>
                <w:szCs w:val="26"/>
                <w:lang w:val="uk-UA"/>
              </w:rPr>
            </w:pPr>
            <w:r w:rsidRPr="000644B4">
              <w:rPr>
                <w:sz w:val="26"/>
                <w:szCs w:val="26"/>
                <w:lang w:val="uk-UA"/>
              </w:rPr>
              <w:t>Закон України «Про місцеве самоврядування в Україні»;</w:t>
            </w:r>
          </w:p>
          <w:p w:rsidR="007367D3" w:rsidRPr="000644B4" w:rsidRDefault="00D53FDA" w:rsidP="004578CC">
            <w:pPr>
              <w:rPr>
                <w:sz w:val="26"/>
                <w:szCs w:val="26"/>
                <w:lang w:val="uk-UA"/>
              </w:rPr>
            </w:pPr>
            <w:r w:rsidRPr="000644B4">
              <w:rPr>
                <w:sz w:val="26"/>
                <w:szCs w:val="26"/>
                <w:lang w:val="uk-UA"/>
              </w:rPr>
              <w:t>Закон України «Про адміністративні послуги»</w:t>
            </w:r>
            <w:r w:rsidR="00D4000D" w:rsidRPr="000644B4">
              <w:rPr>
                <w:sz w:val="26"/>
                <w:szCs w:val="26"/>
                <w:lang w:val="uk-UA"/>
              </w:rPr>
              <w:t>;</w:t>
            </w:r>
          </w:p>
          <w:p w:rsidR="00D4000D" w:rsidRPr="000644B4" w:rsidRDefault="00D4000D" w:rsidP="006D4BBA">
            <w:pPr>
              <w:rPr>
                <w:sz w:val="26"/>
                <w:szCs w:val="26"/>
                <w:lang w:val="uk-UA"/>
              </w:rPr>
            </w:pPr>
            <w:r w:rsidRPr="000644B4">
              <w:rPr>
                <w:sz w:val="26"/>
                <w:szCs w:val="26"/>
              </w:rPr>
              <w:t xml:space="preserve">Закон </w:t>
            </w:r>
            <w:proofErr w:type="spellStart"/>
            <w:r w:rsidRPr="000644B4">
              <w:rPr>
                <w:sz w:val="26"/>
                <w:szCs w:val="26"/>
              </w:rPr>
              <w:t>України</w:t>
            </w:r>
            <w:proofErr w:type="spellEnd"/>
            <w:r w:rsidRPr="000644B4">
              <w:rPr>
                <w:sz w:val="26"/>
                <w:szCs w:val="26"/>
              </w:rPr>
              <w:t xml:space="preserve"> «</w:t>
            </w:r>
            <w:r w:rsidR="000644B4" w:rsidRPr="000644B4">
              <w:rPr>
                <w:sz w:val="26"/>
                <w:szCs w:val="26"/>
                <w:lang w:val="uk-UA"/>
              </w:rPr>
              <w:t>Про протидію торгівлі людьми</w:t>
            </w:r>
            <w:r w:rsidRPr="000644B4">
              <w:rPr>
                <w:sz w:val="26"/>
                <w:szCs w:val="26"/>
              </w:rPr>
              <w:t>»</w:t>
            </w:r>
          </w:p>
        </w:tc>
      </w:tr>
      <w:tr w:rsidR="000644B4" w:rsidRPr="00BC7FB4" w:rsidTr="008C22FE">
        <w:tc>
          <w:tcPr>
            <w:tcW w:w="923" w:type="dxa"/>
            <w:shd w:val="clear" w:color="auto" w:fill="auto"/>
            <w:vAlign w:val="center"/>
          </w:tcPr>
          <w:p w:rsidR="000644B4" w:rsidRPr="00D53FDA" w:rsidRDefault="000644B4" w:rsidP="000644B4">
            <w:pPr>
              <w:jc w:val="center"/>
              <w:rPr>
                <w:b/>
                <w:sz w:val="26"/>
                <w:szCs w:val="26"/>
                <w:lang w:val="uk-UA"/>
              </w:rPr>
            </w:pPr>
            <w:r w:rsidRPr="00D53FDA">
              <w:rPr>
                <w:b/>
                <w:sz w:val="26"/>
                <w:szCs w:val="26"/>
                <w:lang w:val="uk-UA"/>
              </w:rPr>
              <w:t>5.</w:t>
            </w:r>
          </w:p>
        </w:tc>
        <w:tc>
          <w:tcPr>
            <w:tcW w:w="4015" w:type="dxa"/>
            <w:shd w:val="clear" w:color="auto" w:fill="auto"/>
          </w:tcPr>
          <w:p w:rsidR="000644B4" w:rsidRPr="00D53FDA" w:rsidRDefault="000644B4" w:rsidP="000644B4">
            <w:pPr>
              <w:jc w:val="both"/>
              <w:rPr>
                <w:sz w:val="26"/>
                <w:szCs w:val="26"/>
                <w:lang w:val="uk-UA"/>
              </w:rPr>
            </w:pPr>
            <w:r w:rsidRPr="00D53FDA">
              <w:rPr>
                <w:sz w:val="26"/>
                <w:szCs w:val="26"/>
                <w:lang w:val="uk-UA"/>
              </w:rPr>
              <w:t xml:space="preserve">Акти Кабінету Міністрів України </w:t>
            </w:r>
          </w:p>
        </w:tc>
        <w:tc>
          <w:tcPr>
            <w:tcW w:w="4985" w:type="dxa"/>
            <w:shd w:val="clear" w:color="auto" w:fill="auto"/>
          </w:tcPr>
          <w:p w:rsidR="000644B4" w:rsidRPr="000644B4" w:rsidRDefault="000644B4" w:rsidP="000644B4">
            <w:pPr>
              <w:jc w:val="both"/>
              <w:rPr>
                <w:sz w:val="26"/>
                <w:szCs w:val="26"/>
                <w:lang w:val="uk-UA"/>
              </w:rPr>
            </w:pPr>
            <w:r w:rsidRPr="000644B4">
              <w:rPr>
                <w:sz w:val="26"/>
                <w:szCs w:val="26"/>
                <w:lang w:val="uk-UA"/>
              </w:rPr>
              <w:t xml:space="preserve">Постанова Кабінету Міністрів України від 23.05.2012 року № 417 «Про затвердження Порядку встановлення статусу особи, яка постраждала від торгівлі людьми» </w:t>
            </w:r>
          </w:p>
        </w:tc>
      </w:tr>
      <w:tr w:rsidR="000644B4" w:rsidRPr="00610AC9" w:rsidTr="008C22FE">
        <w:tc>
          <w:tcPr>
            <w:tcW w:w="923" w:type="dxa"/>
            <w:shd w:val="clear" w:color="auto" w:fill="auto"/>
            <w:vAlign w:val="center"/>
          </w:tcPr>
          <w:p w:rsidR="000644B4" w:rsidRPr="00D53FDA" w:rsidRDefault="000644B4" w:rsidP="000644B4">
            <w:pPr>
              <w:jc w:val="center"/>
              <w:rPr>
                <w:b/>
                <w:sz w:val="26"/>
                <w:szCs w:val="26"/>
                <w:lang w:val="uk-UA"/>
              </w:rPr>
            </w:pPr>
            <w:r w:rsidRPr="00D53FDA">
              <w:rPr>
                <w:b/>
                <w:sz w:val="26"/>
                <w:szCs w:val="26"/>
                <w:lang w:val="uk-UA"/>
              </w:rPr>
              <w:lastRenderedPageBreak/>
              <w:t>6.</w:t>
            </w:r>
          </w:p>
        </w:tc>
        <w:tc>
          <w:tcPr>
            <w:tcW w:w="4015" w:type="dxa"/>
            <w:shd w:val="clear" w:color="auto" w:fill="auto"/>
          </w:tcPr>
          <w:p w:rsidR="000644B4" w:rsidRPr="00D53FDA" w:rsidRDefault="000644B4" w:rsidP="000644B4">
            <w:pPr>
              <w:jc w:val="both"/>
              <w:rPr>
                <w:sz w:val="26"/>
                <w:szCs w:val="26"/>
                <w:lang w:val="uk-UA"/>
              </w:rPr>
            </w:pPr>
            <w:r w:rsidRPr="00D53FDA">
              <w:rPr>
                <w:sz w:val="26"/>
                <w:szCs w:val="26"/>
                <w:lang w:val="uk-UA"/>
              </w:rPr>
              <w:t>Акти центральних органів виконавчої влади</w:t>
            </w:r>
          </w:p>
        </w:tc>
        <w:tc>
          <w:tcPr>
            <w:tcW w:w="4985" w:type="dxa"/>
            <w:shd w:val="clear" w:color="auto" w:fill="auto"/>
          </w:tcPr>
          <w:p w:rsidR="000644B4" w:rsidRPr="000644B4" w:rsidRDefault="000644B4" w:rsidP="000644B4">
            <w:pPr>
              <w:pStyle w:val="tcbmf"/>
              <w:spacing w:before="0" w:beforeAutospacing="0" w:after="0" w:afterAutospacing="0"/>
              <w:jc w:val="both"/>
              <w:rPr>
                <w:sz w:val="26"/>
                <w:szCs w:val="26"/>
                <w:lang w:val="uk-UA"/>
              </w:rPr>
            </w:pPr>
            <w:r w:rsidRPr="000644B4">
              <w:rPr>
                <w:color w:val="000000"/>
                <w:sz w:val="26"/>
                <w:szCs w:val="26"/>
                <w:lang w:val="uk-UA"/>
              </w:rPr>
              <w:t xml:space="preserve">Наказ Міністерства соціальної політики України «Про затвердження форм заяв про встановлення статусу особи, яка постраждала від торгівлі людьми, журналу реєстрації заяв осіб, які мають намір отримати статус особи, яка постраждала від торгівлі людьми, розписки про нерозголошення відомостей, облікової картки особи, яка вважає себе постраждалою від торгівлі людьми, журналу реєстрації видачі довідок про встановлення статусу особи, яка постраждала від торгівлі людьми» від 18.06.2012 року № 366 </w:t>
            </w:r>
          </w:p>
        </w:tc>
      </w:tr>
      <w:tr w:rsidR="007367D3" w:rsidRPr="00D53FDA" w:rsidTr="008C22FE">
        <w:tc>
          <w:tcPr>
            <w:tcW w:w="923" w:type="dxa"/>
            <w:shd w:val="clear" w:color="auto" w:fill="auto"/>
            <w:vAlign w:val="center"/>
          </w:tcPr>
          <w:p w:rsidR="007367D3" w:rsidRPr="00D53FDA" w:rsidRDefault="007367D3" w:rsidP="004D4C4F">
            <w:pPr>
              <w:jc w:val="center"/>
              <w:rPr>
                <w:b/>
                <w:sz w:val="26"/>
                <w:szCs w:val="26"/>
                <w:lang w:val="uk-UA"/>
              </w:rPr>
            </w:pPr>
            <w:r w:rsidRPr="00D53FDA">
              <w:rPr>
                <w:b/>
                <w:sz w:val="26"/>
                <w:szCs w:val="26"/>
                <w:lang w:val="uk-UA"/>
              </w:rPr>
              <w:t>7.</w:t>
            </w:r>
          </w:p>
        </w:tc>
        <w:tc>
          <w:tcPr>
            <w:tcW w:w="4015" w:type="dxa"/>
            <w:shd w:val="clear" w:color="auto" w:fill="auto"/>
          </w:tcPr>
          <w:p w:rsidR="007367D3" w:rsidRPr="00D53FDA" w:rsidRDefault="007367D3" w:rsidP="004578CC">
            <w:pPr>
              <w:rPr>
                <w:sz w:val="26"/>
                <w:szCs w:val="26"/>
                <w:lang w:val="uk-UA"/>
              </w:rPr>
            </w:pPr>
            <w:r w:rsidRPr="00D53FDA">
              <w:rPr>
                <w:sz w:val="26"/>
                <w:szCs w:val="26"/>
                <w:lang w:val="uk-UA"/>
              </w:rPr>
              <w:t>Акти місцевих органів виконавчої влади/органів місцевого самоврядування</w:t>
            </w:r>
          </w:p>
        </w:tc>
        <w:tc>
          <w:tcPr>
            <w:tcW w:w="4985" w:type="dxa"/>
            <w:shd w:val="clear" w:color="auto" w:fill="auto"/>
          </w:tcPr>
          <w:p w:rsidR="007367D3" w:rsidRPr="00D53FDA" w:rsidRDefault="004578CC" w:rsidP="004578CC">
            <w:pPr>
              <w:jc w:val="center"/>
              <w:rPr>
                <w:i/>
                <w:sz w:val="26"/>
                <w:szCs w:val="26"/>
                <w:lang w:val="uk-UA"/>
              </w:rPr>
            </w:pPr>
            <w:r>
              <w:rPr>
                <w:i/>
                <w:sz w:val="26"/>
                <w:szCs w:val="26"/>
                <w:lang w:val="uk-UA"/>
              </w:rPr>
              <w:t>-</w:t>
            </w:r>
          </w:p>
        </w:tc>
      </w:tr>
      <w:tr w:rsidR="007367D3" w:rsidRPr="00D53FDA" w:rsidTr="008C22FE">
        <w:trPr>
          <w:trHeight w:val="476"/>
        </w:trPr>
        <w:tc>
          <w:tcPr>
            <w:tcW w:w="9923" w:type="dxa"/>
            <w:gridSpan w:val="3"/>
            <w:shd w:val="clear" w:color="auto" w:fill="auto"/>
            <w:vAlign w:val="center"/>
          </w:tcPr>
          <w:p w:rsidR="007367D3" w:rsidRPr="00D53FDA" w:rsidRDefault="007367D3" w:rsidP="007367D3">
            <w:pPr>
              <w:jc w:val="center"/>
              <w:rPr>
                <w:b/>
                <w:i/>
                <w:sz w:val="26"/>
                <w:szCs w:val="26"/>
                <w:lang w:val="uk-UA"/>
              </w:rPr>
            </w:pPr>
            <w:r w:rsidRPr="00D53FDA">
              <w:rPr>
                <w:b/>
                <w:sz w:val="26"/>
                <w:szCs w:val="26"/>
                <w:lang w:val="uk-UA"/>
              </w:rPr>
              <w:t>Умови отримання адміністративної послуги</w:t>
            </w:r>
          </w:p>
        </w:tc>
      </w:tr>
      <w:tr w:rsidR="007367D3" w:rsidRPr="007120B6" w:rsidTr="008C22FE">
        <w:tc>
          <w:tcPr>
            <w:tcW w:w="923" w:type="dxa"/>
            <w:shd w:val="clear" w:color="auto" w:fill="auto"/>
            <w:vAlign w:val="center"/>
          </w:tcPr>
          <w:p w:rsidR="007367D3" w:rsidRPr="00D53FDA" w:rsidRDefault="007367D3" w:rsidP="004D4C4F">
            <w:pPr>
              <w:jc w:val="center"/>
              <w:rPr>
                <w:b/>
                <w:sz w:val="26"/>
                <w:szCs w:val="26"/>
                <w:lang w:val="uk-UA"/>
              </w:rPr>
            </w:pPr>
            <w:r w:rsidRPr="00D53FDA">
              <w:rPr>
                <w:b/>
                <w:sz w:val="26"/>
                <w:szCs w:val="26"/>
                <w:lang w:val="uk-UA"/>
              </w:rPr>
              <w:t>8.</w:t>
            </w:r>
          </w:p>
        </w:tc>
        <w:tc>
          <w:tcPr>
            <w:tcW w:w="4015" w:type="dxa"/>
            <w:shd w:val="clear" w:color="auto" w:fill="auto"/>
          </w:tcPr>
          <w:p w:rsidR="007367D3" w:rsidRPr="00D53FDA" w:rsidRDefault="007367D3" w:rsidP="0038679C">
            <w:pPr>
              <w:rPr>
                <w:sz w:val="26"/>
                <w:szCs w:val="26"/>
                <w:lang w:val="uk-UA"/>
              </w:rPr>
            </w:pPr>
            <w:r w:rsidRPr="00D53FDA">
              <w:rPr>
                <w:sz w:val="26"/>
                <w:szCs w:val="26"/>
                <w:lang w:val="uk-UA"/>
              </w:rPr>
              <w:t>Підстава для одержання адміністративної послуги</w:t>
            </w:r>
          </w:p>
        </w:tc>
        <w:tc>
          <w:tcPr>
            <w:tcW w:w="4985" w:type="dxa"/>
            <w:shd w:val="clear" w:color="auto" w:fill="auto"/>
          </w:tcPr>
          <w:p w:rsidR="007367D3" w:rsidRPr="00E06035" w:rsidRDefault="00E06035" w:rsidP="00E06035">
            <w:pPr>
              <w:pStyle w:val="a5"/>
              <w:spacing w:before="0" w:beforeAutospacing="0" w:after="0" w:afterAutospacing="0"/>
              <w:rPr>
                <w:i/>
                <w:sz w:val="26"/>
                <w:szCs w:val="26"/>
                <w:lang w:val="uk-UA"/>
              </w:rPr>
            </w:pPr>
            <w:r w:rsidRPr="00E06035">
              <w:rPr>
                <w:sz w:val="26"/>
                <w:szCs w:val="26"/>
                <w:lang w:val="uk-UA"/>
              </w:rPr>
              <w:t>Особа вважає себе постраждалою від торгівлі людьми</w:t>
            </w:r>
          </w:p>
        </w:tc>
      </w:tr>
      <w:tr w:rsidR="007367D3" w:rsidRPr="00D53FDA" w:rsidTr="008C22FE">
        <w:tc>
          <w:tcPr>
            <w:tcW w:w="923" w:type="dxa"/>
            <w:shd w:val="clear" w:color="auto" w:fill="auto"/>
            <w:vAlign w:val="center"/>
          </w:tcPr>
          <w:p w:rsidR="007367D3" w:rsidRPr="00D53FDA" w:rsidRDefault="007367D3" w:rsidP="004D4C4F">
            <w:pPr>
              <w:jc w:val="center"/>
              <w:rPr>
                <w:b/>
                <w:sz w:val="26"/>
                <w:szCs w:val="26"/>
                <w:lang w:val="uk-UA"/>
              </w:rPr>
            </w:pPr>
            <w:r w:rsidRPr="00D53FDA">
              <w:rPr>
                <w:b/>
                <w:sz w:val="26"/>
                <w:szCs w:val="26"/>
                <w:lang w:val="uk-UA"/>
              </w:rPr>
              <w:t>9.</w:t>
            </w:r>
          </w:p>
        </w:tc>
        <w:tc>
          <w:tcPr>
            <w:tcW w:w="4015" w:type="dxa"/>
            <w:shd w:val="clear" w:color="auto" w:fill="auto"/>
          </w:tcPr>
          <w:p w:rsidR="007367D3" w:rsidRPr="00D53FDA" w:rsidRDefault="007367D3" w:rsidP="004D4C4F">
            <w:pPr>
              <w:jc w:val="both"/>
              <w:rPr>
                <w:sz w:val="26"/>
                <w:szCs w:val="26"/>
                <w:lang w:val="uk-UA"/>
              </w:rPr>
            </w:pPr>
            <w:r w:rsidRPr="00D53FDA">
              <w:rPr>
                <w:sz w:val="26"/>
                <w:szCs w:val="26"/>
                <w:lang w:val="uk-UA"/>
              </w:rPr>
              <w:t>Вичерпний перелік документів, необхідних для отримання адміністративної послуги, а також вимоги до них</w:t>
            </w:r>
          </w:p>
        </w:tc>
        <w:tc>
          <w:tcPr>
            <w:tcW w:w="4985" w:type="dxa"/>
            <w:shd w:val="clear" w:color="auto" w:fill="auto"/>
          </w:tcPr>
          <w:tbl>
            <w:tblPr>
              <w:tblW w:w="0" w:type="auto"/>
              <w:tblBorders>
                <w:top w:val="nil"/>
                <w:left w:val="nil"/>
                <w:bottom w:val="nil"/>
                <w:right w:val="nil"/>
              </w:tblBorders>
              <w:tblLook w:val="0000" w:firstRow="0" w:lastRow="0" w:firstColumn="0" w:lastColumn="0" w:noHBand="0" w:noVBand="0"/>
            </w:tblPr>
            <w:tblGrid>
              <w:gridCol w:w="4769"/>
            </w:tblGrid>
            <w:tr w:rsidR="00DC45BF" w:rsidRPr="009A24A0" w:rsidTr="00E06035">
              <w:trPr>
                <w:trHeight w:val="1112"/>
              </w:trPr>
              <w:tc>
                <w:tcPr>
                  <w:tcW w:w="0" w:type="auto"/>
                </w:tcPr>
                <w:p w:rsidR="00DC45BF" w:rsidRPr="009A24A0" w:rsidRDefault="00DC45BF" w:rsidP="00DC45BF">
                  <w:pPr>
                    <w:autoSpaceDE w:val="0"/>
                    <w:autoSpaceDN w:val="0"/>
                    <w:adjustRightInd w:val="0"/>
                    <w:rPr>
                      <w:rFonts w:eastAsiaTheme="minorHAnsi"/>
                      <w:color w:val="000000"/>
                      <w:sz w:val="26"/>
                      <w:szCs w:val="26"/>
                      <w:lang w:eastAsia="en-US"/>
                    </w:rPr>
                  </w:pPr>
                  <w:r w:rsidRPr="009A24A0">
                    <w:rPr>
                      <w:rFonts w:eastAsiaTheme="minorHAnsi"/>
                      <w:color w:val="000000"/>
                      <w:sz w:val="26"/>
                      <w:szCs w:val="26"/>
                      <w:lang w:eastAsia="en-US"/>
                    </w:rPr>
                    <w:t xml:space="preserve">- </w:t>
                  </w:r>
                  <w:proofErr w:type="spellStart"/>
                  <w:r w:rsidRPr="009A24A0">
                    <w:rPr>
                      <w:rFonts w:eastAsiaTheme="minorHAnsi"/>
                      <w:color w:val="000000"/>
                      <w:sz w:val="26"/>
                      <w:szCs w:val="26"/>
                      <w:lang w:eastAsia="en-US"/>
                    </w:rPr>
                    <w:t>заява</w:t>
                  </w:r>
                  <w:proofErr w:type="spellEnd"/>
                  <w:r w:rsidRPr="009A24A0">
                    <w:rPr>
                      <w:rFonts w:eastAsiaTheme="minorHAnsi"/>
                      <w:color w:val="000000"/>
                      <w:sz w:val="26"/>
                      <w:szCs w:val="26"/>
                      <w:lang w:eastAsia="en-US"/>
                    </w:rPr>
                    <w:t xml:space="preserve">; </w:t>
                  </w:r>
                </w:p>
                <w:p w:rsidR="009A24A0" w:rsidRPr="00E06035" w:rsidRDefault="00DC45BF" w:rsidP="00E06035">
                  <w:pPr>
                    <w:autoSpaceDE w:val="0"/>
                    <w:autoSpaceDN w:val="0"/>
                    <w:adjustRightInd w:val="0"/>
                    <w:rPr>
                      <w:rFonts w:eastAsiaTheme="minorHAnsi"/>
                      <w:color w:val="000000"/>
                      <w:sz w:val="26"/>
                      <w:szCs w:val="26"/>
                      <w:lang w:val="uk-UA" w:eastAsia="en-US"/>
                    </w:rPr>
                  </w:pPr>
                  <w:r w:rsidRPr="009A24A0">
                    <w:rPr>
                      <w:rFonts w:eastAsiaTheme="minorHAnsi"/>
                      <w:color w:val="000000"/>
                      <w:sz w:val="26"/>
                      <w:szCs w:val="26"/>
                      <w:lang w:eastAsia="en-US"/>
                    </w:rPr>
                    <w:t>- паспорт</w:t>
                  </w:r>
                  <w:r w:rsidR="00E06035">
                    <w:rPr>
                      <w:rFonts w:eastAsiaTheme="minorHAnsi"/>
                      <w:color w:val="000000"/>
                      <w:sz w:val="26"/>
                      <w:szCs w:val="26"/>
                      <w:lang w:val="uk-UA" w:eastAsia="en-US"/>
                    </w:rPr>
                    <w:t xml:space="preserve"> або інший документ, який посвідчує особу.</w:t>
                  </w:r>
                </w:p>
              </w:tc>
            </w:tr>
          </w:tbl>
          <w:p w:rsidR="007367D3" w:rsidRPr="009A24A0" w:rsidRDefault="007367D3" w:rsidP="00954E34">
            <w:pPr>
              <w:pStyle w:val="a5"/>
              <w:spacing w:before="0" w:beforeAutospacing="0" w:after="0" w:afterAutospacing="0"/>
              <w:rPr>
                <w:i/>
                <w:sz w:val="26"/>
                <w:szCs w:val="26"/>
              </w:rPr>
            </w:pPr>
          </w:p>
        </w:tc>
      </w:tr>
      <w:tr w:rsidR="007367D3" w:rsidRPr="00D53FDA" w:rsidTr="008C22FE">
        <w:tc>
          <w:tcPr>
            <w:tcW w:w="923" w:type="dxa"/>
            <w:shd w:val="clear" w:color="auto" w:fill="auto"/>
            <w:vAlign w:val="center"/>
          </w:tcPr>
          <w:p w:rsidR="007367D3" w:rsidRPr="00D53FDA" w:rsidRDefault="007367D3" w:rsidP="004D4C4F">
            <w:pPr>
              <w:jc w:val="center"/>
              <w:rPr>
                <w:b/>
                <w:sz w:val="26"/>
                <w:szCs w:val="26"/>
                <w:lang w:val="uk-UA"/>
              </w:rPr>
            </w:pPr>
            <w:r w:rsidRPr="00D53FDA">
              <w:rPr>
                <w:b/>
                <w:sz w:val="26"/>
                <w:szCs w:val="26"/>
                <w:lang w:val="uk-UA"/>
              </w:rPr>
              <w:t>10.</w:t>
            </w:r>
          </w:p>
        </w:tc>
        <w:tc>
          <w:tcPr>
            <w:tcW w:w="4015" w:type="dxa"/>
            <w:shd w:val="clear" w:color="auto" w:fill="auto"/>
          </w:tcPr>
          <w:p w:rsidR="007367D3" w:rsidRPr="00D53FDA" w:rsidRDefault="007367D3" w:rsidP="0038679C">
            <w:pPr>
              <w:rPr>
                <w:sz w:val="26"/>
                <w:szCs w:val="26"/>
                <w:lang w:val="uk-UA"/>
              </w:rPr>
            </w:pPr>
            <w:r w:rsidRPr="00D53FDA">
              <w:rPr>
                <w:sz w:val="26"/>
                <w:szCs w:val="26"/>
                <w:lang w:val="uk-UA"/>
              </w:rPr>
              <w:t>Порядок та спосіб подання документів, необхідних для отримання адміністративної послуги</w:t>
            </w:r>
          </w:p>
        </w:tc>
        <w:tc>
          <w:tcPr>
            <w:tcW w:w="4985" w:type="dxa"/>
            <w:shd w:val="clear" w:color="auto" w:fill="auto"/>
            <w:vAlign w:val="center"/>
          </w:tcPr>
          <w:p w:rsidR="007367D3" w:rsidRPr="00D53FDA" w:rsidRDefault="0038679C" w:rsidP="004D4C4F">
            <w:pPr>
              <w:rPr>
                <w:sz w:val="26"/>
                <w:szCs w:val="26"/>
                <w:lang w:val="uk-UA"/>
              </w:rPr>
            </w:pPr>
            <w:r>
              <w:rPr>
                <w:sz w:val="26"/>
                <w:szCs w:val="26"/>
                <w:lang w:val="uk-UA"/>
              </w:rPr>
              <w:t>О</w:t>
            </w:r>
            <w:proofErr w:type="spellStart"/>
            <w:r w:rsidRPr="00C22706">
              <w:rPr>
                <w:sz w:val="26"/>
                <w:szCs w:val="26"/>
              </w:rPr>
              <w:t>собисто</w:t>
            </w:r>
            <w:proofErr w:type="spellEnd"/>
            <w:r w:rsidRPr="00C22706">
              <w:rPr>
                <w:sz w:val="26"/>
                <w:szCs w:val="26"/>
              </w:rPr>
              <w:t xml:space="preserve"> </w:t>
            </w:r>
            <w:proofErr w:type="spellStart"/>
            <w:r w:rsidRPr="00C22706">
              <w:rPr>
                <w:sz w:val="26"/>
                <w:szCs w:val="26"/>
              </w:rPr>
              <w:t>або</w:t>
            </w:r>
            <w:proofErr w:type="spellEnd"/>
            <w:r w:rsidRPr="00C22706">
              <w:rPr>
                <w:sz w:val="26"/>
                <w:szCs w:val="26"/>
              </w:rPr>
              <w:t xml:space="preserve"> </w:t>
            </w:r>
            <w:r>
              <w:rPr>
                <w:sz w:val="26"/>
                <w:szCs w:val="26"/>
              </w:rPr>
              <w:t xml:space="preserve">через законного </w:t>
            </w:r>
            <w:proofErr w:type="spellStart"/>
            <w:r>
              <w:rPr>
                <w:sz w:val="26"/>
                <w:szCs w:val="26"/>
              </w:rPr>
              <w:t>представника</w:t>
            </w:r>
            <w:proofErr w:type="spellEnd"/>
            <w:r>
              <w:rPr>
                <w:sz w:val="26"/>
                <w:szCs w:val="26"/>
                <w:lang w:val="uk-UA"/>
              </w:rPr>
              <w:t xml:space="preserve">, що діє на підставі </w:t>
            </w:r>
            <w:proofErr w:type="spellStart"/>
            <w:r>
              <w:rPr>
                <w:sz w:val="26"/>
                <w:szCs w:val="26"/>
              </w:rPr>
              <w:t>довірен</w:t>
            </w:r>
            <w:proofErr w:type="spellEnd"/>
            <w:r>
              <w:rPr>
                <w:sz w:val="26"/>
                <w:szCs w:val="26"/>
                <w:lang w:val="uk-UA"/>
              </w:rPr>
              <w:t>о</w:t>
            </w:r>
            <w:proofErr w:type="spellStart"/>
            <w:r w:rsidRPr="00C22706">
              <w:rPr>
                <w:sz w:val="26"/>
                <w:szCs w:val="26"/>
              </w:rPr>
              <w:t>ст</w:t>
            </w:r>
            <w:proofErr w:type="spellEnd"/>
            <w:r>
              <w:rPr>
                <w:sz w:val="26"/>
                <w:szCs w:val="26"/>
                <w:lang w:val="uk-UA"/>
              </w:rPr>
              <w:t>і</w:t>
            </w:r>
          </w:p>
        </w:tc>
      </w:tr>
      <w:tr w:rsidR="007367D3" w:rsidRPr="00D53FDA" w:rsidTr="008C22FE">
        <w:tc>
          <w:tcPr>
            <w:tcW w:w="923" w:type="dxa"/>
            <w:shd w:val="clear" w:color="auto" w:fill="auto"/>
            <w:vAlign w:val="center"/>
          </w:tcPr>
          <w:p w:rsidR="007367D3" w:rsidRPr="00D53FDA" w:rsidRDefault="007367D3" w:rsidP="004D4C4F">
            <w:pPr>
              <w:jc w:val="center"/>
              <w:rPr>
                <w:b/>
                <w:sz w:val="26"/>
                <w:szCs w:val="26"/>
                <w:lang w:val="uk-UA"/>
              </w:rPr>
            </w:pPr>
            <w:r w:rsidRPr="00D53FDA">
              <w:rPr>
                <w:b/>
                <w:sz w:val="26"/>
                <w:szCs w:val="26"/>
                <w:lang w:val="uk-UA"/>
              </w:rPr>
              <w:t>11.</w:t>
            </w:r>
          </w:p>
        </w:tc>
        <w:tc>
          <w:tcPr>
            <w:tcW w:w="4015" w:type="dxa"/>
            <w:shd w:val="clear" w:color="auto" w:fill="auto"/>
          </w:tcPr>
          <w:p w:rsidR="007367D3" w:rsidRPr="00D53FDA" w:rsidRDefault="007367D3" w:rsidP="004D4C4F">
            <w:pPr>
              <w:jc w:val="both"/>
              <w:rPr>
                <w:sz w:val="26"/>
                <w:szCs w:val="26"/>
                <w:lang w:val="uk-UA"/>
              </w:rPr>
            </w:pPr>
            <w:r w:rsidRPr="00D53FDA">
              <w:rPr>
                <w:sz w:val="26"/>
                <w:szCs w:val="26"/>
                <w:lang w:val="uk-UA"/>
              </w:rPr>
              <w:t>Платність (безоплатність) надання адміністративної послуги</w:t>
            </w:r>
          </w:p>
        </w:tc>
        <w:tc>
          <w:tcPr>
            <w:tcW w:w="4985" w:type="dxa"/>
            <w:shd w:val="clear" w:color="auto" w:fill="auto"/>
            <w:vAlign w:val="center"/>
          </w:tcPr>
          <w:p w:rsidR="007367D3" w:rsidRPr="00D53FDA" w:rsidRDefault="00AB0DB3" w:rsidP="004D4C4F">
            <w:pPr>
              <w:rPr>
                <w:sz w:val="26"/>
                <w:szCs w:val="26"/>
              </w:rPr>
            </w:pPr>
            <w:r w:rsidRPr="00D53FDA">
              <w:rPr>
                <w:sz w:val="26"/>
                <w:szCs w:val="26"/>
                <w:lang w:val="uk-UA"/>
              </w:rPr>
              <w:t>Безоплатно</w:t>
            </w:r>
          </w:p>
        </w:tc>
      </w:tr>
      <w:tr w:rsidR="007367D3" w:rsidRPr="00D53FDA" w:rsidTr="008C22FE">
        <w:tc>
          <w:tcPr>
            <w:tcW w:w="923" w:type="dxa"/>
            <w:shd w:val="clear" w:color="auto" w:fill="auto"/>
            <w:vAlign w:val="center"/>
          </w:tcPr>
          <w:p w:rsidR="007367D3" w:rsidRPr="00D53FDA" w:rsidRDefault="007367D3" w:rsidP="004D4C4F">
            <w:pPr>
              <w:jc w:val="center"/>
              <w:rPr>
                <w:b/>
                <w:sz w:val="26"/>
                <w:szCs w:val="26"/>
                <w:lang w:val="uk-UA"/>
              </w:rPr>
            </w:pPr>
            <w:r w:rsidRPr="00D53FDA">
              <w:rPr>
                <w:b/>
                <w:sz w:val="26"/>
                <w:szCs w:val="26"/>
                <w:lang w:val="uk-UA"/>
              </w:rPr>
              <w:t>12.</w:t>
            </w:r>
          </w:p>
        </w:tc>
        <w:tc>
          <w:tcPr>
            <w:tcW w:w="4015" w:type="dxa"/>
            <w:shd w:val="clear" w:color="auto" w:fill="auto"/>
          </w:tcPr>
          <w:p w:rsidR="007367D3" w:rsidRPr="00D53FDA" w:rsidRDefault="007367D3" w:rsidP="004D4C4F">
            <w:pPr>
              <w:rPr>
                <w:sz w:val="26"/>
                <w:szCs w:val="26"/>
                <w:lang w:val="uk-UA"/>
              </w:rPr>
            </w:pPr>
            <w:r w:rsidRPr="00D53FDA">
              <w:rPr>
                <w:sz w:val="26"/>
                <w:szCs w:val="26"/>
                <w:lang w:val="uk-UA"/>
              </w:rPr>
              <w:t>Строк надання адміністративної послуги</w:t>
            </w:r>
          </w:p>
        </w:tc>
        <w:tc>
          <w:tcPr>
            <w:tcW w:w="4985" w:type="dxa"/>
            <w:shd w:val="clear" w:color="auto" w:fill="auto"/>
            <w:vAlign w:val="center"/>
          </w:tcPr>
          <w:p w:rsidR="007367D3" w:rsidRPr="00BE227F" w:rsidRDefault="00BE227F" w:rsidP="0038679C">
            <w:pPr>
              <w:rPr>
                <w:i/>
                <w:sz w:val="26"/>
                <w:szCs w:val="26"/>
                <w:lang w:val="uk-UA"/>
              </w:rPr>
            </w:pPr>
            <w:r>
              <w:rPr>
                <w:sz w:val="26"/>
                <w:szCs w:val="26"/>
                <w:lang w:val="uk-UA"/>
              </w:rPr>
              <w:t>30 календарних днів</w:t>
            </w:r>
          </w:p>
        </w:tc>
      </w:tr>
      <w:tr w:rsidR="007367D3" w:rsidRPr="006D4BBA" w:rsidTr="008C22FE">
        <w:tc>
          <w:tcPr>
            <w:tcW w:w="923" w:type="dxa"/>
            <w:shd w:val="clear" w:color="auto" w:fill="auto"/>
            <w:vAlign w:val="center"/>
          </w:tcPr>
          <w:p w:rsidR="007367D3" w:rsidRPr="00D53FDA" w:rsidRDefault="007367D3" w:rsidP="004D4C4F">
            <w:pPr>
              <w:jc w:val="center"/>
              <w:rPr>
                <w:b/>
                <w:sz w:val="26"/>
                <w:szCs w:val="26"/>
                <w:lang w:val="uk-UA"/>
              </w:rPr>
            </w:pPr>
            <w:r w:rsidRPr="00D53FDA">
              <w:rPr>
                <w:b/>
                <w:sz w:val="26"/>
                <w:szCs w:val="26"/>
                <w:lang w:val="uk-UA"/>
              </w:rPr>
              <w:t>13.</w:t>
            </w:r>
          </w:p>
        </w:tc>
        <w:tc>
          <w:tcPr>
            <w:tcW w:w="4015" w:type="dxa"/>
            <w:shd w:val="clear" w:color="auto" w:fill="auto"/>
          </w:tcPr>
          <w:p w:rsidR="007367D3" w:rsidRPr="00D53FDA" w:rsidRDefault="007367D3" w:rsidP="004D4C4F">
            <w:pPr>
              <w:jc w:val="both"/>
              <w:rPr>
                <w:sz w:val="26"/>
                <w:szCs w:val="26"/>
                <w:lang w:val="uk-UA"/>
              </w:rPr>
            </w:pPr>
            <w:r w:rsidRPr="00D53FDA">
              <w:rPr>
                <w:sz w:val="26"/>
                <w:szCs w:val="26"/>
                <w:lang w:val="uk-UA"/>
              </w:rPr>
              <w:t>Перелік підстав для відмови у наданні адміністративної послуги</w:t>
            </w:r>
          </w:p>
        </w:tc>
        <w:tc>
          <w:tcPr>
            <w:tcW w:w="4985" w:type="dxa"/>
            <w:shd w:val="clear" w:color="auto" w:fill="auto"/>
          </w:tcPr>
          <w:p w:rsidR="006E1FDA" w:rsidRPr="006E1FDA" w:rsidRDefault="006E1FDA" w:rsidP="006E1FDA">
            <w:pPr>
              <w:rPr>
                <w:sz w:val="26"/>
                <w:szCs w:val="26"/>
                <w:lang w:val="uk-UA"/>
              </w:rPr>
            </w:pPr>
            <w:r w:rsidRPr="006E1FDA">
              <w:rPr>
                <w:sz w:val="26"/>
                <w:szCs w:val="26"/>
                <w:lang w:val="uk-UA"/>
              </w:rPr>
              <w:t>- подання неповного пакету документів;</w:t>
            </w:r>
          </w:p>
          <w:p w:rsidR="007367D3" w:rsidRPr="00BE227F" w:rsidRDefault="006E1FDA" w:rsidP="006E1FDA">
            <w:pPr>
              <w:pStyle w:val="Default"/>
              <w:rPr>
                <w:i/>
                <w:sz w:val="26"/>
                <w:szCs w:val="26"/>
              </w:rPr>
            </w:pPr>
            <w:r w:rsidRPr="006E1FDA">
              <w:rPr>
                <w:sz w:val="26"/>
                <w:szCs w:val="26"/>
                <w:lang w:val="uk-UA"/>
              </w:rPr>
              <w:t>- подання недостовірних відомостей.</w:t>
            </w:r>
          </w:p>
        </w:tc>
      </w:tr>
      <w:tr w:rsidR="007367D3" w:rsidRPr="00D53FDA" w:rsidTr="008C22FE">
        <w:tc>
          <w:tcPr>
            <w:tcW w:w="923" w:type="dxa"/>
            <w:shd w:val="clear" w:color="auto" w:fill="auto"/>
            <w:vAlign w:val="center"/>
          </w:tcPr>
          <w:p w:rsidR="007367D3" w:rsidRPr="00D53FDA" w:rsidRDefault="007367D3" w:rsidP="004D4C4F">
            <w:pPr>
              <w:jc w:val="center"/>
              <w:rPr>
                <w:b/>
                <w:sz w:val="26"/>
                <w:szCs w:val="26"/>
                <w:lang w:val="uk-UA"/>
              </w:rPr>
            </w:pPr>
            <w:r w:rsidRPr="00D53FDA">
              <w:rPr>
                <w:b/>
                <w:sz w:val="26"/>
                <w:szCs w:val="26"/>
                <w:lang w:val="uk-UA"/>
              </w:rPr>
              <w:t>14.</w:t>
            </w:r>
          </w:p>
        </w:tc>
        <w:tc>
          <w:tcPr>
            <w:tcW w:w="4015" w:type="dxa"/>
            <w:shd w:val="clear" w:color="auto" w:fill="auto"/>
          </w:tcPr>
          <w:p w:rsidR="007367D3" w:rsidRPr="00D53FDA" w:rsidRDefault="007367D3" w:rsidP="0038679C">
            <w:pPr>
              <w:rPr>
                <w:sz w:val="26"/>
                <w:szCs w:val="26"/>
                <w:lang w:val="uk-UA"/>
              </w:rPr>
            </w:pPr>
            <w:r w:rsidRPr="00D53FDA">
              <w:rPr>
                <w:sz w:val="26"/>
                <w:szCs w:val="26"/>
                <w:lang w:val="uk-UA"/>
              </w:rPr>
              <w:t>Результат надання адміністративної послуги</w:t>
            </w:r>
          </w:p>
        </w:tc>
        <w:tc>
          <w:tcPr>
            <w:tcW w:w="4985" w:type="dxa"/>
            <w:shd w:val="clear" w:color="auto" w:fill="auto"/>
          </w:tcPr>
          <w:p w:rsidR="007367D3" w:rsidRPr="0058459C" w:rsidRDefault="0058459C" w:rsidP="00986424">
            <w:pPr>
              <w:pStyle w:val="Default"/>
              <w:rPr>
                <w:i/>
                <w:sz w:val="26"/>
                <w:szCs w:val="26"/>
              </w:rPr>
            </w:pPr>
            <w:r w:rsidRPr="0058459C">
              <w:rPr>
                <w:sz w:val="26"/>
                <w:szCs w:val="26"/>
                <w:lang w:val="uk-UA"/>
              </w:rPr>
              <w:t>Отримання довідки про встановлення статусу постраждалої від торгівлі людьми (на 2 роки). Можливість отримати (при необхідності) медичні, психологічні, соціальні послуги, притулок.</w:t>
            </w:r>
          </w:p>
        </w:tc>
      </w:tr>
      <w:tr w:rsidR="0038679C" w:rsidRPr="00D53FDA" w:rsidTr="008C22FE">
        <w:trPr>
          <w:trHeight w:val="70"/>
        </w:trPr>
        <w:tc>
          <w:tcPr>
            <w:tcW w:w="923" w:type="dxa"/>
            <w:shd w:val="clear" w:color="auto" w:fill="auto"/>
            <w:vAlign w:val="center"/>
          </w:tcPr>
          <w:p w:rsidR="0038679C" w:rsidRPr="00D53FDA" w:rsidRDefault="0038679C" w:rsidP="0038679C">
            <w:pPr>
              <w:jc w:val="center"/>
              <w:rPr>
                <w:b/>
                <w:sz w:val="26"/>
                <w:szCs w:val="26"/>
                <w:lang w:val="uk-UA"/>
              </w:rPr>
            </w:pPr>
            <w:r w:rsidRPr="00D53FDA">
              <w:rPr>
                <w:b/>
                <w:sz w:val="26"/>
                <w:szCs w:val="26"/>
                <w:lang w:val="uk-UA"/>
              </w:rPr>
              <w:t>15.</w:t>
            </w:r>
          </w:p>
        </w:tc>
        <w:tc>
          <w:tcPr>
            <w:tcW w:w="4015" w:type="dxa"/>
            <w:shd w:val="clear" w:color="auto" w:fill="auto"/>
          </w:tcPr>
          <w:p w:rsidR="0038679C" w:rsidRPr="00D53FDA" w:rsidRDefault="0038679C" w:rsidP="0038679C">
            <w:pPr>
              <w:jc w:val="both"/>
              <w:rPr>
                <w:sz w:val="26"/>
                <w:szCs w:val="26"/>
                <w:lang w:val="uk-UA"/>
              </w:rPr>
            </w:pPr>
            <w:r w:rsidRPr="00D53FDA">
              <w:rPr>
                <w:sz w:val="26"/>
                <w:szCs w:val="26"/>
                <w:lang w:val="uk-UA"/>
              </w:rPr>
              <w:t>Способи отримання відповіді (результату)</w:t>
            </w:r>
          </w:p>
        </w:tc>
        <w:tc>
          <w:tcPr>
            <w:tcW w:w="4985" w:type="dxa"/>
            <w:shd w:val="clear" w:color="auto" w:fill="auto"/>
          </w:tcPr>
          <w:p w:rsidR="0038679C" w:rsidRPr="00790975" w:rsidRDefault="00783E0C" w:rsidP="00783E0C">
            <w:pPr>
              <w:pStyle w:val="Default"/>
              <w:rPr>
                <w:i/>
                <w:sz w:val="26"/>
                <w:szCs w:val="26"/>
                <w:lang w:val="uk-UA"/>
              </w:rPr>
            </w:pPr>
            <w:r>
              <w:rPr>
                <w:sz w:val="26"/>
                <w:szCs w:val="26"/>
                <w:lang w:val="uk-UA"/>
              </w:rPr>
              <w:t>О</w:t>
            </w:r>
            <w:proofErr w:type="spellStart"/>
            <w:r w:rsidRPr="00C22706">
              <w:rPr>
                <w:sz w:val="26"/>
                <w:szCs w:val="26"/>
              </w:rPr>
              <w:t>собисто</w:t>
            </w:r>
            <w:proofErr w:type="spellEnd"/>
            <w:r w:rsidRPr="00C22706">
              <w:rPr>
                <w:sz w:val="26"/>
                <w:szCs w:val="26"/>
              </w:rPr>
              <w:t xml:space="preserve"> </w:t>
            </w:r>
            <w:proofErr w:type="spellStart"/>
            <w:r w:rsidRPr="00C22706">
              <w:rPr>
                <w:sz w:val="26"/>
                <w:szCs w:val="26"/>
              </w:rPr>
              <w:t>або</w:t>
            </w:r>
            <w:proofErr w:type="spellEnd"/>
            <w:r w:rsidRPr="00C22706">
              <w:rPr>
                <w:sz w:val="26"/>
                <w:szCs w:val="26"/>
              </w:rPr>
              <w:t xml:space="preserve"> </w:t>
            </w:r>
            <w:r>
              <w:rPr>
                <w:sz w:val="26"/>
                <w:szCs w:val="26"/>
              </w:rPr>
              <w:t xml:space="preserve">через законного </w:t>
            </w:r>
            <w:proofErr w:type="spellStart"/>
            <w:r>
              <w:rPr>
                <w:sz w:val="26"/>
                <w:szCs w:val="26"/>
              </w:rPr>
              <w:t>представника</w:t>
            </w:r>
            <w:proofErr w:type="spellEnd"/>
            <w:r>
              <w:rPr>
                <w:sz w:val="26"/>
                <w:szCs w:val="26"/>
                <w:lang w:val="uk-UA"/>
              </w:rPr>
              <w:t xml:space="preserve">, що діє на підставі </w:t>
            </w:r>
            <w:proofErr w:type="spellStart"/>
            <w:r>
              <w:rPr>
                <w:sz w:val="26"/>
                <w:szCs w:val="26"/>
              </w:rPr>
              <w:t>довірен</w:t>
            </w:r>
            <w:proofErr w:type="spellEnd"/>
            <w:r>
              <w:rPr>
                <w:sz w:val="26"/>
                <w:szCs w:val="26"/>
                <w:lang w:val="uk-UA"/>
              </w:rPr>
              <w:t>о</w:t>
            </w:r>
            <w:proofErr w:type="spellStart"/>
            <w:r w:rsidRPr="00C22706">
              <w:rPr>
                <w:sz w:val="26"/>
                <w:szCs w:val="26"/>
              </w:rPr>
              <w:t>ст</w:t>
            </w:r>
            <w:proofErr w:type="spellEnd"/>
            <w:r>
              <w:rPr>
                <w:sz w:val="26"/>
                <w:szCs w:val="26"/>
                <w:lang w:val="uk-UA"/>
              </w:rPr>
              <w:t>і</w:t>
            </w:r>
          </w:p>
        </w:tc>
      </w:tr>
      <w:tr w:rsidR="0038679C" w:rsidRPr="00D53FDA" w:rsidTr="008C22FE">
        <w:tc>
          <w:tcPr>
            <w:tcW w:w="923" w:type="dxa"/>
            <w:shd w:val="clear" w:color="auto" w:fill="auto"/>
          </w:tcPr>
          <w:p w:rsidR="0038679C" w:rsidRPr="00D53FDA" w:rsidRDefault="0038679C" w:rsidP="0038679C">
            <w:pPr>
              <w:jc w:val="center"/>
              <w:rPr>
                <w:b/>
                <w:sz w:val="26"/>
                <w:szCs w:val="26"/>
                <w:lang w:val="uk-UA"/>
              </w:rPr>
            </w:pPr>
            <w:r w:rsidRPr="00D53FDA">
              <w:rPr>
                <w:b/>
                <w:sz w:val="26"/>
                <w:szCs w:val="26"/>
                <w:lang w:val="uk-UA"/>
              </w:rPr>
              <w:t>16.</w:t>
            </w:r>
          </w:p>
        </w:tc>
        <w:tc>
          <w:tcPr>
            <w:tcW w:w="4015" w:type="dxa"/>
            <w:shd w:val="clear" w:color="auto" w:fill="auto"/>
          </w:tcPr>
          <w:p w:rsidR="0038679C" w:rsidRPr="00D53FDA" w:rsidRDefault="0038679C" w:rsidP="0038679C">
            <w:pPr>
              <w:jc w:val="both"/>
              <w:rPr>
                <w:sz w:val="26"/>
                <w:szCs w:val="26"/>
                <w:lang w:val="uk-UA"/>
              </w:rPr>
            </w:pPr>
            <w:r w:rsidRPr="00D53FDA">
              <w:rPr>
                <w:sz w:val="26"/>
                <w:szCs w:val="26"/>
                <w:lang w:val="uk-UA"/>
              </w:rPr>
              <w:t>Примітка</w:t>
            </w:r>
          </w:p>
        </w:tc>
        <w:tc>
          <w:tcPr>
            <w:tcW w:w="4985" w:type="dxa"/>
            <w:shd w:val="clear" w:color="auto" w:fill="auto"/>
          </w:tcPr>
          <w:p w:rsidR="0038679C" w:rsidRPr="00610AC9" w:rsidRDefault="0038679C" w:rsidP="0038679C">
            <w:pPr>
              <w:jc w:val="both"/>
              <w:rPr>
                <w:sz w:val="26"/>
                <w:szCs w:val="26"/>
              </w:rPr>
            </w:pPr>
            <w:r w:rsidRPr="00610AC9">
              <w:rPr>
                <w:sz w:val="26"/>
                <w:szCs w:val="26"/>
                <w:lang w:val="uk-UA"/>
              </w:rPr>
              <w:t>Відмова у наданні адміністративної послуги може бути оскаржена особою у су</w:t>
            </w:r>
            <w:r w:rsidR="007B3D12" w:rsidRPr="00610AC9">
              <w:rPr>
                <w:sz w:val="26"/>
                <w:szCs w:val="26"/>
                <w:lang w:val="uk-UA"/>
              </w:rPr>
              <w:t>ді згідно чинного законодавства</w:t>
            </w:r>
          </w:p>
        </w:tc>
      </w:tr>
    </w:tbl>
    <w:p w:rsidR="007367D3" w:rsidRPr="00D53FDA" w:rsidRDefault="007367D3" w:rsidP="007367D3">
      <w:pPr>
        <w:jc w:val="right"/>
        <w:rPr>
          <w:b/>
          <w:sz w:val="26"/>
          <w:szCs w:val="26"/>
          <w:lang w:val="uk-UA"/>
        </w:rPr>
      </w:pPr>
    </w:p>
    <w:p w:rsidR="007367D3" w:rsidRPr="00D53FDA" w:rsidRDefault="007367D3" w:rsidP="007367D3">
      <w:pPr>
        <w:jc w:val="right"/>
        <w:rPr>
          <w:b/>
          <w:sz w:val="26"/>
          <w:szCs w:val="26"/>
          <w:lang w:val="uk-UA"/>
        </w:rPr>
      </w:pPr>
    </w:p>
    <w:p w:rsidR="007367D3" w:rsidRPr="00D53FDA" w:rsidRDefault="007367D3" w:rsidP="007367D3">
      <w:pPr>
        <w:jc w:val="right"/>
        <w:rPr>
          <w:b/>
          <w:sz w:val="26"/>
          <w:szCs w:val="26"/>
          <w:lang w:val="uk-UA"/>
        </w:rPr>
      </w:pPr>
    </w:p>
    <w:p w:rsidR="007367D3" w:rsidRPr="00D53FDA" w:rsidRDefault="007367D3" w:rsidP="007367D3">
      <w:pPr>
        <w:jc w:val="right"/>
        <w:rPr>
          <w:b/>
          <w:sz w:val="26"/>
          <w:szCs w:val="26"/>
          <w:lang w:val="uk-UA"/>
        </w:rPr>
      </w:pPr>
    </w:p>
    <w:p w:rsidR="00610AC9" w:rsidRDefault="007549B4" w:rsidP="00610AC9">
      <w:pPr>
        <w:jc w:val="center"/>
        <w:rPr>
          <w:b/>
          <w:sz w:val="24"/>
          <w:szCs w:val="24"/>
          <w:lang w:val="uk-UA" w:eastAsia="uk-UA"/>
        </w:rPr>
      </w:pPr>
      <w:r>
        <w:rPr>
          <w:b/>
          <w:caps/>
          <w:sz w:val="26"/>
          <w:szCs w:val="26"/>
          <w:lang w:val="uk-UA"/>
        </w:rPr>
        <w:lastRenderedPageBreak/>
        <w:t>технологічна</w:t>
      </w:r>
      <w:r w:rsidRPr="009D2E20">
        <w:rPr>
          <w:b/>
          <w:caps/>
          <w:sz w:val="26"/>
          <w:szCs w:val="26"/>
          <w:lang w:val="uk-UA"/>
        </w:rPr>
        <w:t xml:space="preserve"> </w:t>
      </w:r>
      <w:bookmarkStart w:id="1" w:name="_GoBack"/>
      <w:bookmarkEnd w:id="1"/>
      <w:r w:rsidR="00610AC9">
        <w:rPr>
          <w:b/>
          <w:sz w:val="24"/>
          <w:szCs w:val="24"/>
          <w:lang w:val="uk-UA" w:eastAsia="uk-UA"/>
        </w:rPr>
        <w:t xml:space="preserve">КАРТКА </w:t>
      </w:r>
    </w:p>
    <w:p w:rsidR="00610AC9" w:rsidRDefault="00610AC9" w:rsidP="00610AC9">
      <w:pPr>
        <w:tabs>
          <w:tab w:val="left" w:pos="3969"/>
        </w:tabs>
        <w:jc w:val="center"/>
        <w:rPr>
          <w:b/>
          <w:sz w:val="24"/>
          <w:szCs w:val="24"/>
          <w:lang w:val="uk-UA" w:eastAsia="uk-UA"/>
        </w:rPr>
      </w:pPr>
      <w:r>
        <w:rPr>
          <w:b/>
          <w:sz w:val="24"/>
          <w:szCs w:val="24"/>
          <w:lang w:val="uk-UA" w:eastAsia="uk-UA"/>
        </w:rPr>
        <w:t xml:space="preserve">адміністративної послуги </w:t>
      </w:r>
    </w:p>
    <w:p w:rsidR="00610AC9" w:rsidRDefault="00610AC9" w:rsidP="00610AC9">
      <w:pPr>
        <w:jc w:val="center"/>
        <w:rPr>
          <w:b/>
          <w:lang w:val="uk-UA" w:eastAsia="uk-UA"/>
        </w:rPr>
      </w:pPr>
      <w:r>
        <w:rPr>
          <w:b/>
          <w:sz w:val="24"/>
          <w:szCs w:val="24"/>
          <w:lang w:val="uk-UA"/>
        </w:rPr>
        <w:t>„ВСТАНОВЛЕННЯ СТАТУСУ ОСОБИ, ЯКА ПОСТРАЖДАЛА ВІД ТОРГІВЛІ ЛЮДЬМИ”</w:t>
      </w:r>
      <w:r>
        <w:rPr>
          <w:b/>
          <w:lang w:val="uk-UA" w:eastAsia="uk-UA"/>
        </w:rPr>
        <w:t xml:space="preserve"> </w:t>
      </w:r>
    </w:p>
    <w:p w:rsidR="007549B4" w:rsidRPr="00767EDB" w:rsidRDefault="007549B4" w:rsidP="00610AC9">
      <w:pPr>
        <w:jc w:val="center"/>
        <w:rPr>
          <w:lang w:val="uk-UA"/>
        </w:rPr>
      </w:pPr>
    </w:p>
    <w:p w:rsidR="007549B4" w:rsidRPr="00F519C1" w:rsidRDefault="007549B4" w:rsidP="007549B4">
      <w:pPr>
        <w:pStyle w:val="Default"/>
        <w:jc w:val="center"/>
        <w:rPr>
          <w:sz w:val="26"/>
          <w:szCs w:val="26"/>
          <w:lang w:val="uk-UA"/>
        </w:rPr>
      </w:pPr>
      <w:r w:rsidRPr="00F519C1">
        <w:rPr>
          <w:sz w:val="26"/>
          <w:szCs w:val="26"/>
          <w:lang w:val="uk-UA"/>
        </w:rPr>
        <w:t>Управління соціального захисту населення</w:t>
      </w:r>
    </w:p>
    <w:p w:rsidR="007549B4" w:rsidRPr="00CE0108" w:rsidRDefault="007549B4" w:rsidP="007549B4">
      <w:pPr>
        <w:jc w:val="center"/>
        <w:rPr>
          <w:sz w:val="26"/>
          <w:szCs w:val="26"/>
          <w:u w:val="single"/>
          <w:lang w:val="uk-UA"/>
        </w:rPr>
      </w:pPr>
      <w:r w:rsidRPr="00CE0108">
        <w:rPr>
          <w:sz w:val="26"/>
          <w:szCs w:val="26"/>
          <w:u w:val="single"/>
          <w:lang w:val="uk-UA"/>
        </w:rPr>
        <w:t>Харківської районної державної адміністрації</w:t>
      </w:r>
    </w:p>
    <w:p w:rsidR="007549B4" w:rsidRDefault="007549B4" w:rsidP="007549B4">
      <w:pPr>
        <w:jc w:val="center"/>
        <w:rPr>
          <w:i/>
          <w:sz w:val="24"/>
          <w:szCs w:val="24"/>
          <w:lang w:val="uk-UA"/>
        </w:rPr>
      </w:pPr>
      <w:r w:rsidRPr="00A24ACC">
        <w:rPr>
          <w:i/>
          <w:sz w:val="24"/>
          <w:szCs w:val="24"/>
          <w:lang w:val="uk-UA"/>
        </w:rPr>
        <w:t>(найменування с</w:t>
      </w:r>
      <w:r>
        <w:rPr>
          <w:i/>
          <w:sz w:val="24"/>
          <w:szCs w:val="24"/>
          <w:lang w:val="uk-UA"/>
        </w:rPr>
        <w:t xml:space="preserve">уб’єкта надання </w:t>
      </w:r>
      <w:r w:rsidRPr="00A24ACC">
        <w:rPr>
          <w:i/>
          <w:sz w:val="24"/>
          <w:szCs w:val="24"/>
          <w:lang w:val="uk-UA"/>
        </w:rPr>
        <w:t>адміністративної послуги)</w:t>
      </w:r>
    </w:p>
    <w:p w:rsidR="0038679C" w:rsidRPr="007549B4" w:rsidRDefault="0038679C" w:rsidP="0038679C">
      <w:pPr>
        <w:jc w:val="both"/>
        <w:rPr>
          <w:b/>
          <w:sz w:val="26"/>
          <w:szCs w:val="26"/>
          <w:lang w:val="uk-UA"/>
        </w:rPr>
      </w:pP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3448"/>
        <w:gridCol w:w="2176"/>
        <w:gridCol w:w="1202"/>
        <w:gridCol w:w="2371"/>
      </w:tblGrid>
      <w:tr w:rsidR="00367974" w:rsidRPr="003B36DA" w:rsidTr="00C9266F">
        <w:tc>
          <w:tcPr>
            <w:tcW w:w="651" w:type="dxa"/>
            <w:shd w:val="clear" w:color="auto" w:fill="auto"/>
            <w:vAlign w:val="center"/>
          </w:tcPr>
          <w:p w:rsidR="00367974" w:rsidRPr="00631959" w:rsidRDefault="00367974" w:rsidP="00C9266F">
            <w:pPr>
              <w:jc w:val="center"/>
              <w:rPr>
                <w:b/>
                <w:sz w:val="26"/>
                <w:szCs w:val="26"/>
                <w:lang w:val="uk-UA"/>
              </w:rPr>
            </w:pPr>
            <w:r w:rsidRPr="00631959">
              <w:rPr>
                <w:b/>
                <w:sz w:val="26"/>
                <w:szCs w:val="26"/>
                <w:lang w:val="uk-UA"/>
              </w:rPr>
              <w:t>№</w:t>
            </w:r>
          </w:p>
          <w:p w:rsidR="00367974" w:rsidRPr="00631959" w:rsidRDefault="00367974" w:rsidP="00C9266F">
            <w:pPr>
              <w:jc w:val="center"/>
              <w:rPr>
                <w:b/>
                <w:sz w:val="26"/>
                <w:szCs w:val="26"/>
                <w:lang w:val="uk-UA"/>
              </w:rPr>
            </w:pPr>
            <w:r w:rsidRPr="00631959">
              <w:rPr>
                <w:b/>
                <w:sz w:val="26"/>
                <w:szCs w:val="26"/>
                <w:lang w:val="uk-UA"/>
              </w:rPr>
              <w:t>з/п</w:t>
            </w:r>
          </w:p>
        </w:tc>
        <w:tc>
          <w:tcPr>
            <w:tcW w:w="3448" w:type="dxa"/>
            <w:shd w:val="clear" w:color="auto" w:fill="auto"/>
            <w:vAlign w:val="center"/>
          </w:tcPr>
          <w:p w:rsidR="00367974" w:rsidRPr="003B36DA" w:rsidRDefault="00367974" w:rsidP="00C9266F">
            <w:pPr>
              <w:jc w:val="center"/>
              <w:rPr>
                <w:b/>
                <w:sz w:val="26"/>
                <w:szCs w:val="26"/>
                <w:lang w:val="uk-UA"/>
              </w:rPr>
            </w:pPr>
            <w:r w:rsidRPr="003B36DA">
              <w:rPr>
                <w:b/>
                <w:sz w:val="26"/>
                <w:szCs w:val="26"/>
                <w:lang w:val="uk-UA"/>
              </w:rPr>
              <w:t>Етапи послуги</w:t>
            </w:r>
          </w:p>
        </w:tc>
        <w:tc>
          <w:tcPr>
            <w:tcW w:w="2176" w:type="dxa"/>
            <w:shd w:val="clear" w:color="auto" w:fill="auto"/>
            <w:vAlign w:val="center"/>
          </w:tcPr>
          <w:p w:rsidR="00367974" w:rsidRPr="003B36DA" w:rsidRDefault="00367974" w:rsidP="00C9266F">
            <w:pPr>
              <w:jc w:val="center"/>
              <w:rPr>
                <w:b/>
                <w:sz w:val="26"/>
                <w:szCs w:val="26"/>
                <w:lang w:val="uk-UA"/>
              </w:rPr>
            </w:pPr>
            <w:r w:rsidRPr="003B36DA">
              <w:rPr>
                <w:b/>
                <w:sz w:val="26"/>
                <w:szCs w:val="26"/>
                <w:lang w:val="uk-UA"/>
              </w:rPr>
              <w:t>Відповідальна посадова особа і структурний підрозділ</w:t>
            </w:r>
          </w:p>
        </w:tc>
        <w:tc>
          <w:tcPr>
            <w:tcW w:w="1202" w:type="dxa"/>
            <w:shd w:val="clear" w:color="auto" w:fill="auto"/>
            <w:vAlign w:val="center"/>
          </w:tcPr>
          <w:p w:rsidR="00367974" w:rsidRPr="003B36DA" w:rsidRDefault="00367974" w:rsidP="00C9266F">
            <w:pPr>
              <w:jc w:val="center"/>
              <w:rPr>
                <w:b/>
                <w:sz w:val="26"/>
                <w:szCs w:val="26"/>
                <w:lang w:val="uk-UA"/>
              </w:rPr>
            </w:pPr>
            <w:r w:rsidRPr="003B36DA">
              <w:rPr>
                <w:b/>
                <w:sz w:val="26"/>
                <w:szCs w:val="26"/>
                <w:lang w:val="uk-UA"/>
              </w:rPr>
              <w:t>Дія</w:t>
            </w:r>
          </w:p>
          <w:p w:rsidR="00367974" w:rsidRPr="003B36DA" w:rsidRDefault="00367974" w:rsidP="00C9266F">
            <w:pPr>
              <w:jc w:val="center"/>
              <w:rPr>
                <w:b/>
                <w:sz w:val="26"/>
                <w:szCs w:val="26"/>
                <w:lang w:val="uk-UA"/>
              </w:rPr>
            </w:pPr>
          </w:p>
          <w:p w:rsidR="00367974" w:rsidRPr="003B36DA" w:rsidRDefault="00367974" w:rsidP="00C9266F">
            <w:pPr>
              <w:jc w:val="center"/>
              <w:rPr>
                <w:b/>
                <w:sz w:val="26"/>
                <w:szCs w:val="26"/>
                <w:lang w:val="uk-UA"/>
              </w:rPr>
            </w:pPr>
            <w:r w:rsidRPr="003B36DA">
              <w:rPr>
                <w:b/>
                <w:sz w:val="26"/>
                <w:szCs w:val="26"/>
                <w:lang w:val="uk-UA"/>
              </w:rPr>
              <w:t>(В, У, П, З)</w:t>
            </w:r>
          </w:p>
        </w:tc>
        <w:tc>
          <w:tcPr>
            <w:tcW w:w="2371" w:type="dxa"/>
            <w:shd w:val="clear" w:color="auto" w:fill="auto"/>
            <w:vAlign w:val="center"/>
          </w:tcPr>
          <w:p w:rsidR="00367974" w:rsidRPr="003B36DA" w:rsidRDefault="00367974" w:rsidP="00C9266F">
            <w:pPr>
              <w:jc w:val="center"/>
              <w:rPr>
                <w:b/>
                <w:sz w:val="26"/>
                <w:szCs w:val="26"/>
                <w:lang w:val="uk-UA"/>
              </w:rPr>
            </w:pPr>
            <w:r w:rsidRPr="003B36DA">
              <w:rPr>
                <w:b/>
                <w:sz w:val="26"/>
                <w:szCs w:val="26"/>
                <w:lang w:val="uk-UA"/>
              </w:rPr>
              <w:t>Термін виконання (днів)</w:t>
            </w:r>
          </w:p>
          <w:p w:rsidR="00367974" w:rsidRPr="003B36DA" w:rsidRDefault="00367974" w:rsidP="00C9266F">
            <w:pPr>
              <w:jc w:val="center"/>
              <w:rPr>
                <w:b/>
                <w:sz w:val="26"/>
                <w:szCs w:val="26"/>
                <w:lang w:val="uk-UA"/>
              </w:rPr>
            </w:pPr>
          </w:p>
        </w:tc>
      </w:tr>
      <w:tr w:rsidR="00367974" w:rsidRPr="003B36DA" w:rsidTr="00C9266F">
        <w:tc>
          <w:tcPr>
            <w:tcW w:w="651" w:type="dxa"/>
            <w:shd w:val="clear" w:color="auto" w:fill="auto"/>
          </w:tcPr>
          <w:p w:rsidR="00367974" w:rsidRPr="00631959" w:rsidRDefault="00367974" w:rsidP="00C9266F">
            <w:pPr>
              <w:jc w:val="center"/>
              <w:rPr>
                <w:b/>
                <w:sz w:val="26"/>
                <w:szCs w:val="26"/>
                <w:lang w:val="uk-UA"/>
              </w:rPr>
            </w:pPr>
            <w:r w:rsidRPr="00631959">
              <w:rPr>
                <w:b/>
                <w:sz w:val="26"/>
                <w:szCs w:val="26"/>
                <w:lang w:val="uk-UA"/>
              </w:rPr>
              <w:t>1</w:t>
            </w:r>
            <w:r>
              <w:rPr>
                <w:b/>
                <w:sz w:val="26"/>
                <w:szCs w:val="26"/>
                <w:lang w:val="uk-UA"/>
              </w:rPr>
              <w:t>.</w:t>
            </w:r>
          </w:p>
        </w:tc>
        <w:tc>
          <w:tcPr>
            <w:tcW w:w="3448" w:type="dxa"/>
            <w:shd w:val="clear" w:color="auto" w:fill="auto"/>
          </w:tcPr>
          <w:p w:rsidR="00367974" w:rsidRPr="004B3C85" w:rsidRDefault="00367974" w:rsidP="00C9266F">
            <w:pPr>
              <w:rPr>
                <w:sz w:val="26"/>
                <w:szCs w:val="26"/>
                <w:lang w:val="uk-UA"/>
              </w:rPr>
            </w:pPr>
            <w:r w:rsidRPr="004B3C85">
              <w:rPr>
                <w:sz w:val="26"/>
                <w:szCs w:val="26"/>
                <w:lang w:val="uk-UA"/>
              </w:rPr>
              <w:t>Прийом  заяви та повного пакету документів, видача опису прийнятих документів</w:t>
            </w:r>
          </w:p>
        </w:tc>
        <w:tc>
          <w:tcPr>
            <w:tcW w:w="2176" w:type="dxa"/>
            <w:shd w:val="clear" w:color="auto" w:fill="auto"/>
          </w:tcPr>
          <w:p w:rsidR="00367974" w:rsidRPr="004B3C85" w:rsidRDefault="00367974" w:rsidP="00C9266F">
            <w:pPr>
              <w:jc w:val="center"/>
              <w:rPr>
                <w:sz w:val="26"/>
                <w:szCs w:val="26"/>
                <w:lang w:val="en-US"/>
              </w:rPr>
            </w:pPr>
            <w:proofErr w:type="spellStart"/>
            <w:r w:rsidRPr="004B3C85">
              <w:rPr>
                <w:sz w:val="26"/>
                <w:szCs w:val="26"/>
                <w:lang w:eastAsia="uk-UA"/>
              </w:rPr>
              <w:t>Адміністратор</w:t>
            </w:r>
            <w:proofErr w:type="spellEnd"/>
          </w:p>
          <w:p w:rsidR="00367974" w:rsidRPr="004B3C85" w:rsidRDefault="00367974" w:rsidP="00C9266F">
            <w:pPr>
              <w:jc w:val="center"/>
              <w:rPr>
                <w:sz w:val="26"/>
                <w:szCs w:val="26"/>
                <w:lang w:val="uk-UA"/>
              </w:rPr>
            </w:pPr>
            <w:r w:rsidRPr="004B3C85">
              <w:rPr>
                <w:sz w:val="26"/>
                <w:szCs w:val="26"/>
                <w:lang w:val="en-US"/>
              </w:rPr>
              <w:t>ЦНАП</w:t>
            </w:r>
          </w:p>
        </w:tc>
        <w:tc>
          <w:tcPr>
            <w:tcW w:w="1202" w:type="dxa"/>
            <w:shd w:val="clear" w:color="auto" w:fill="auto"/>
          </w:tcPr>
          <w:p w:rsidR="00367974" w:rsidRPr="004B3C85" w:rsidRDefault="00367974" w:rsidP="00C9266F">
            <w:pPr>
              <w:jc w:val="center"/>
              <w:rPr>
                <w:sz w:val="26"/>
                <w:szCs w:val="26"/>
                <w:lang w:val="uk-UA"/>
              </w:rPr>
            </w:pPr>
            <w:r w:rsidRPr="004B3C85">
              <w:rPr>
                <w:sz w:val="26"/>
                <w:szCs w:val="26"/>
                <w:lang w:val="uk-UA"/>
              </w:rPr>
              <w:t>В</w:t>
            </w:r>
          </w:p>
        </w:tc>
        <w:tc>
          <w:tcPr>
            <w:tcW w:w="2371" w:type="dxa"/>
            <w:shd w:val="clear" w:color="auto" w:fill="auto"/>
          </w:tcPr>
          <w:p w:rsidR="00367974" w:rsidRPr="004B3C85" w:rsidRDefault="00367974" w:rsidP="00C9266F">
            <w:pPr>
              <w:rPr>
                <w:sz w:val="26"/>
                <w:szCs w:val="26"/>
                <w:lang w:val="uk-UA"/>
              </w:rPr>
            </w:pPr>
            <w:r w:rsidRPr="004B3C85">
              <w:rPr>
                <w:sz w:val="26"/>
                <w:szCs w:val="26"/>
                <w:lang w:eastAsia="uk-UA"/>
              </w:rPr>
              <w:t xml:space="preserve">В день </w:t>
            </w:r>
            <w:r w:rsidRPr="004B3C85">
              <w:rPr>
                <w:sz w:val="26"/>
                <w:szCs w:val="26"/>
                <w:lang w:val="uk-UA" w:eastAsia="uk-UA"/>
              </w:rPr>
              <w:t>звернення громадянина</w:t>
            </w:r>
          </w:p>
        </w:tc>
      </w:tr>
      <w:tr w:rsidR="00367974" w:rsidRPr="003B36DA" w:rsidTr="00C9266F">
        <w:tc>
          <w:tcPr>
            <w:tcW w:w="651" w:type="dxa"/>
            <w:shd w:val="clear" w:color="auto" w:fill="auto"/>
          </w:tcPr>
          <w:p w:rsidR="00367974" w:rsidRPr="00631959" w:rsidRDefault="00367974" w:rsidP="00C9266F">
            <w:pPr>
              <w:jc w:val="center"/>
              <w:rPr>
                <w:b/>
                <w:sz w:val="26"/>
                <w:szCs w:val="26"/>
                <w:lang w:val="uk-UA"/>
              </w:rPr>
            </w:pPr>
            <w:r w:rsidRPr="00631959">
              <w:rPr>
                <w:b/>
                <w:sz w:val="26"/>
                <w:szCs w:val="26"/>
                <w:lang w:val="uk-UA"/>
              </w:rPr>
              <w:t>2</w:t>
            </w:r>
            <w:r>
              <w:rPr>
                <w:b/>
                <w:sz w:val="26"/>
                <w:szCs w:val="26"/>
                <w:lang w:val="uk-UA"/>
              </w:rPr>
              <w:t>.</w:t>
            </w:r>
          </w:p>
        </w:tc>
        <w:tc>
          <w:tcPr>
            <w:tcW w:w="3448" w:type="dxa"/>
            <w:shd w:val="clear" w:color="auto" w:fill="auto"/>
          </w:tcPr>
          <w:p w:rsidR="00367974" w:rsidRPr="004B3C85" w:rsidRDefault="00367974" w:rsidP="00C9266F">
            <w:pPr>
              <w:rPr>
                <w:sz w:val="26"/>
                <w:szCs w:val="26"/>
                <w:lang w:val="uk-UA"/>
              </w:rPr>
            </w:pPr>
            <w:r w:rsidRPr="004B3C85">
              <w:rPr>
                <w:sz w:val="26"/>
                <w:szCs w:val="26"/>
                <w:lang w:val="uk-UA"/>
              </w:rPr>
              <w:t>Сканування справи та відправлення в електронному вигляді до УСЗН ХРДА</w:t>
            </w:r>
          </w:p>
        </w:tc>
        <w:tc>
          <w:tcPr>
            <w:tcW w:w="2176" w:type="dxa"/>
            <w:shd w:val="clear" w:color="auto" w:fill="auto"/>
          </w:tcPr>
          <w:p w:rsidR="00367974" w:rsidRPr="004B3C85" w:rsidRDefault="00367974" w:rsidP="00C9266F">
            <w:pPr>
              <w:jc w:val="center"/>
              <w:rPr>
                <w:sz w:val="26"/>
                <w:szCs w:val="26"/>
                <w:lang w:val="uk-UA" w:eastAsia="uk-UA"/>
              </w:rPr>
            </w:pPr>
            <w:proofErr w:type="spellStart"/>
            <w:r w:rsidRPr="004B3C85">
              <w:rPr>
                <w:sz w:val="26"/>
                <w:szCs w:val="26"/>
                <w:lang w:eastAsia="uk-UA"/>
              </w:rPr>
              <w:t>Адміністратор</w:t>
            </w:r>
            <w:proofErr w:type="spellEnd"/>
          </w:p>
          <w:p w:rsidR="00367974" w:rsidRPr="004B3C85" w:rsidRDefault="00367974" w:rsidP="00C9266F">
            <w:pPr>
              <w:jc w:val="center"/>
              <w:rPr>
                <w:sz w:val="26"/>
                <w:szCs w:val="26"/>
              </w:rPr>
            </w:pPr>
            <w:r w:rsidRPr="004B3C85">
              <w:rPr>
                <w:sz w:val="26"/>
                <w:szCs w:val="26"/>
                <w:lang w:val="en-US"/>
              </w:rPr>
              <w:t>ЦНАП</w:t>
            </w:r>
          </w:p>
        </w:tc>
        <w:tc>
          <w:tcPr>
            <w:tcW w:w="1202" w:type="dxa"/>
            <w:shd w:val="clear" w:color="auto" w:fill="auto"/>
          </w:tcPr>
          <w:p w:rsidR="00367974" w:rsidRPr="004B3C85" w:rsidRDefault="00367974" w:rsidP="00C9266F">
            <w:pPr>
              <w:jc w:val="center"/>
              <w:rPr>
                <w:sz w:val="26"/>
                <w:szCs w:val="26"/>
                <w:lang w:val="uk-UA"/>
              </w:rPr>
            </w:pPr>
            <w:r w:rsidRPr="004B3C85">
              <w:rPr>
                <w:sz w:val="26"/>
                <w:szCs w:val="26"/>
                <w:lang w:val="uk-UA"/>
              </w:rPr>
              <w:t>В</w:t>
            </w:r>
          </w:p>
        </w:tc>
        <w:tc>
          <w:tcPr>
            <w:tcW w:w="2371" w:type="dxa"/>
            <w:shd w:val="clear" w:color="auto" w:fill="auto"/>
          </w:tcPr>
          <w:p w:rsidR="00367974" w:rsidRPr="004B3C85" w:rsidRDefault="00367974" w:rsidP="00C9266F">
            <w:pPr>
              <w:rPr>
                <w:sz w:val="26"/>
                <w:szCs w:val="26"/>
                <w:lang w:val="uk-UA"/>
              </w:rPr>
            </w:pPr>
            <w:r w:rsidRPr="004B3C85">
              <w:rPr>
                <w:sz w:val="26"/>
                <w:szCs w:val="26"/>
                <w:lang w:eastAsia="uk-UA"/>
              </w:rPr>
              <w:t xml:space="preserve">В день </w:t>
            </w:r>
            <w:r w:rsidRPr="004B3C85">
              <w:rPr>
                <w:sz w:val="26"/>
                <w:szCs w:val="26"/>
                <w:lang w:val="uk-UA" w:eastAsia="uk-UA"/>
              </w:rPr>
              <w:t>звернення громадянина</w:t>
            </w:r>
          </w:p>
        </w:tc>
      </w:tr>
      <w:tr w:rsidR="00367974" w:rsidRPr="003B36DA" w:rsidTr="00C9266F">
        <w:tc>
          <w:tcPr>
            <w:tcW w:w="651" w:type="dxa"/>
            <w:shd w:val="clear" w:color="auto" w:fill="auto"/>
          </w:tcPr>
          <w:p w:rsidR="00367974" w:rsidRPr="00631959" w:rsidRDefault="00367974" w:rsidP="00C9266F">
            <w:pPr>
              <w:jc w:val="center"/>
              <w:rPr>
                <w:b/>
                <w:sz w:val="26"/>
                <w:szCs w:val="26"/>
                <w:lang w:val="uk-UA"/>
              </w:rPr>
            </w:pPr>
            <w:r w:rsidRPr="00631959">
              <w:rPr>
                <w:b/>
                <w:sz w:val="26"/>
                <w:szCs w:val="26"/>
                <w:lang w:val="uk-UA"/>
              </w:rPr>
              <w:t>3</w:t>
            </w:r>
            <w:r>
              <w:rPr>
                <w:b/>
                <w:sz w:val="26"/>
                <w:szCs w:val="26"/>
                <w:lang w:val="uk-UA"/>
              </w:rPr>
              <w:t>.</w:t>
            </w:r>
          </w:p>
        </w:tc>
        <w:tc>
          <w:tcPr>
            <w:tcW w:w="3448" w:type="dxa"/>
            <w:shd w:val="clear" w:color="auto" w:fill="auto"/>
          </w:tcPr>
          <w:p w:rsidR="00367974" w:rsidRPr="004B3C85" w:rsidRDefault="00367974" w:rsidP="00C9266F">
            <w:pPr>
              <w:rPr>
                <w:sz w:val="26"/>
                <w:szCs w:val="26"/>
                <w:lang w:val="uk-UA"/>
              </w:rPr>
            </w:pPr>
            <w:r w:rsidRPr="004B3C85">
              <w:rPr>
                <w:sz w:val="26"/>
                <w:szCs w:val="26"/>
                <w:lang w:val="uk-UA"/>
              </w:rPr>
              <w:t>Відправлення справи до УСЗН ХРДА в паперовому вигляді з актом прийому-передачі</w:t>
            </w:r>
          </w:p>
        </w:tc>
        <w:tc>
          <w:tcPr>
            <w:tcW w:w="2176" w:type="dxa"/>
            <w:shd w:val="clear" w:color="auto" w:fill="auto"/>
          </w:tcPr>
          <w:p w:rsidR="00367974" w:rsidRPr="004B3C85" w:rsidRDefault="00367974" w:rsidP="00C9266F">
            <w:pPr>
              <w:jc w:val="center"/>
              <w:rPr>
                <w:sz w:val="26"/>
                <w:szCs w:val="26"/>
                <w:lang w:val="uk-UA" w:eastAsia="uk-UA"/>
              </w:rPr>
            </w:pPr>
            <w:proofErr w:type="spellStart"/>
            <w:r w:rsidRPr="004B3C85">
              <w:rPr>
                <w:sz w:val="26"/>
                <w:szCs w:val="26"/>
                <w:lang w:eastAsia="uk-UA"/>
              </w:rPr>
              <w:t>Адміністратор</w:t>
            </w:r>
            <w:proofErr w:type="spellEnd"/>
          </w:p>
          <w:p w:rsidR="00367974" w:rsidRPr="004B3C85" w:rsidRDefault="00367974" w:rsidP="00C9266F">
            <w:pPr>
              <w:jc w:val="center"/>
              <w:rPr>
                <w:sz w:val="26"/>
                <w:szCs w:val="26"/>
              </w:rPr>
            </w:pPr>
            <w:r w:rsidRPr="004B3C85">
              <w:rPr>
                <w:sz w:val="26"/>
                <w:szCs w:val="26"/>
                <w:lang w:val="en-US"/>
              </w:rPr>
              <w:t>ЦНАП</w:t>
            </w:r>
          </w:p>
        </w:tc>
        <w:tc>
          <w:tcPr>
            <w:tcW w:w="1202" w:type="dxa"/>
            <w:shd w:val="clear" w:color="auto" w:fill="auto"/>
          </w:tcPr>
          <w:p w:rsidR="00367974" w:rsidRPr="004B3C85" w:rsidRDefault="00367974" w:rsidP="00C9266F">
            <w:pPr>
              <w:jc w:val="center"/>
              <w:rPr>
                <w:sz w:val="26"/>
                <w:szCs w:val="26"/>
                <w:lang w:val="uk-UA"/>
              </w:rPr>
            </w:pPr>
            <w:r w:rsidRPr="004B3C85">
              <w:rPr>
                <w:sz w:val="26"/>
                <w:szCs w:val="26"/>
                <w:lang w:val="uk-UA"/>
              </w:rPr>
              <w:t>В</w:t>
            </w:r>
          </w:p>
        </w:tc>
        <w:tc>
          <w:tcPr>
            <w:tcW w:w="2371" w:type="dxa"/>
            <w:shd w:val="clear" w:color="auto" w:fill="auto"/>
          </w:tcPr>
          <w:p w:rsidR="00367974" w:rsidRPr="004B3C85" w:rsidRDefault="00367974" w:rsidP="00C9266F">
            <w:pPr>
              <w:rPr>
                <w:sz w:val="26"/>
                <w:szCs w:val="26"/>
                <w:lang w:val="uk-UA"/>
              </w:rPr>
            </w:pPr>
            <w:r w:rsidRPr="004B3C85">
              <w:rPr>
                <w:sz w:val="26"/>
                <w:szCs w:val="26"/>
                <w:lang w:val="uk-UA"/>
              </w:rPr>
              <w:t>Протягом 1-го тижня</w:t>
            </w:r>
          </w:p>
        </w:tc>
      </w:tr>
      <w:tr w:rsidR="00367974" w:rsidRPr="003B36DA" w:rsidTr="00C9266F">
        <w:tc>
          <w:tcPr>
            <w:tcW w:w="651" w:type="dxa"/>
            <w:shd w:val="clear" w:color="auto" w:fill="auto"/>
          </w:tcPr>
          <w:p w:rsidR="00367974" w:rsidRPr="00631959" w:rsidRDefault="00367974" w:rsidP="00C9266F">
            <w:pPr>
              <w:jc w:val="center"/>
              <w:rPr>
                <w:b/>
                <w:sz w:val="26"/>
                <w:szCs w:val="26"/>
                <w:lang w:val="uk-UA"/>
              </w:rPr>
            </w:pPr>
            <w:r w:rsidRPr="00631959">
              <w:rPr>
                <w:b/>
                <w:sz w:val="26"/>
                <w:szCs w:val="26"/>
                <w:lang w:val="uk-UA"/>
              </w:rPr>
              <w:t>4</w:t>
            </w:r>
            <w:r>
              <w:rPr>
                <w:b/>
                <w:sz w:val="26"/>
                <w:szCs w:val="26"/>
                <w:lang w:val="uk-UA"/>
              </w:rPr>
              <w:t>.</w:t>
            </w:r>
          </w:p>
        </w:tc>
        <w:tc>
          <w:tcPr>
            <w:tcW w:w="3448" w:type="dxa"/>
            <w:shd w:val="clear" w:color="auto" w:fill="auto"/>
          </w:tcPr>
          <w:p w:rsidR="00367974" w:rsidRPr="004B3C85" w:rsidRDefault="00367974" w:rsidP="00C9266F">
            <w:pPr>
              <w:rPr>
                <w:sz w:val="26"/>
                <w:szCs w:val="26"/>
                <w:lang w:val="uk-UA"/>
              </w:rPr>
            </w:pPr>
            <w:proofErr w:type="spellStart"/>
            <w:r w:rsidRPr="004B3C85">
              <w:rPr>
                <w:sz w:val="26"/>
                <w:szCs w:val="26"/>
              </w:rPr>
              <w:t>Прийняття</w:t>
            </w:r>
            <w:proofErr w:type="spellEnd"/>
            <w:r w:rsidRPr="004B3C85">
              <w:rPr>
                <w:sz w:val="26"/>
                <w:szCs w:val="26"/>
              </w:rPr>
              <w:t xml:space="preserve">, </w:t>
            </w:r>
            <w:proofErr w:type="spellStart"/>
            <w:r w:rsidRPr="004B3C85">
              <w:rPr>
                <w:sz w:val="26"/>
                <w:szCs w:val="26"/>
              </w:rPr>
              <w:t>реєстрація</w:t>
            </w:r>
            <w:proofErr w:type="spellEnd"/>
            <w:r w:rsidRPr="004B3C85">
              <w:rPr>
                <w:sz w:val="26"/>
                <w:szCs w:val="26"/>
              </w:rPr>
              <w:t xml:space="preserve"> та передача </w:t>
            </w:r>
            <w:r w:rsidRPr="004B3C85">
              <w:rPr>
                <w:sz w:val="26"/>
                <w:szCs w:val="26"/>
                <w:lang w:val="uk-UA"/>
              </w:rPr>
              <w:t>справи</w:t>
            </w:r>
            <w:r w:rsidRPr="004B3C85">
              <w:rPr>
                <w:sz w:val="26"/>
                <w:szCs w:val="26"/>
              </w:rPr>
              <w:t xml:space="preserve"> на </w:t>
            </w:r>
            <w:proofErr w:type="spellStart"/>
            <w:r w:rsidRPr="004B3C85">
              <w:rPr>
                <w:sz w:val="26"/>
                <w:szCs w:val="26"/>
              </w:rPr>
              <w:t>підготовку</w:t>
            </w:r>
            <w:proofErr w:type="spellEnd"/>
            <w:r w:rsidRPr="004B3C85">
              <w:rPr>
                <w:sz w:val="26"/>
                <w:szCs w:val="26"/>
              </w:rPr>
              <w:t xml:space="preserve"> </w:t>
            </w:r>
            <w:r w:rsidRPr="004B3C85">
              <w:rPr>
                <w:sz w:val="26"/>
                <w:szCs w:val="26"/>
                <w:lang w:val="uk-UA"/>
              </w:rPr>
              <w:t>довідки</w:t>
            </w:r>
          </w:p>
        </w:tc>
        <w:tc>
          <w:tcPr>
            <w:tcW w:w="2176" w:type="dxa"/>
            <w:shd w:val="clear" w:color="auto" w:fill="auto"/>
          </w:tcPr>
          <w:p w:rsidR="00367974" w:rsidRPr="004B3C85" w:rsidRDefault="00367974" w:rsidP="00C9266F">
            <w:pPr>
              <w:jc w:val="center"/>
              <w:rPr>
                <w:sz w:val="26"/>
                <w:szCs w:val="26"/>
                <w:lang w:val="uk-UA"/>
              </w:rPr>
            </w:pPr>
            <w:r w:rsidRPr="004B3C85">
              <w:rPr>
                <w:sz w:val="26"/>
                <w:szCs w:val="26"/>
                <w:lang w:val="uk-UA"/>
              </w:rPr>
              <w:t>Спеціаліст УСЗН ХРДА</w:t>
            </w:r>
          </w:p>
        </w:tc>
        <w:tc>
          <w:tcPr>
            <w:tcW w:w="1202" w:type="dxa"/>
            <w:shd w:val="clear" w:color="auto" w:fill="auto"/>
          </w:tcPr>
          <w:p w:rsidR="00367974" w:rsidRPr="004B3C85" w:rsidRDefault="00367974" w:rsidP="00C9266F">
            <w:pPr>
              <w:jc w:val="center"/>
              <w:rPr>
                <w:sz w:val="26"/>
                <w:szCs w:val="26"/>
                <w:lang w:val="uk-UA"/>
              </w:rPr>
            </w:pPr>
            <w:r w:rsidRPr="004B3C85">
              <w:rPr>
                <w:sz w:val="26"/>
                <w:szCs w:val="26"/>
                <w:lang w:val="uk-UA"/>
              </w:rPr>
              <w:t>В</w:t>
            </w:r>
          </w:p>
        </w:tc>
        <w:tc>
          <w:tcPr>
            <w:tcW w:w="2371" w:type="dxa"/>
            <w:shd w:val="clear" w:color="auto" w:fill="auto"/>
          </w:tcPr>
          <w:p w:rsidR="00367974" w:rsidRPr="004B3C85" w:rsidRDefault="00367974" w:rsidP="00C9266F">
            <w:pPr>
              <w:rPr>
                <w:sz w:val="26"/>
                <w:szCs w:val="26"/>
              </w:rPr>
            </w:pPr>
            <w:proofErr w:type="spellStart"/>
            <w:r w:rsidRPr="004B3C85">
              <w:rPr>
                <w:sz w:val="26"/>
                <w:szCs w:val="26"/>
                <w:lang w:eastAsia="uk-UA"/>
              </w:rPr>
              <w:t>Протягом</w:t>
            </w:r>
            <w:proofErr w:type="spellEnd"/>
            <w:r w:rsidRPr="004B3C85">
              <w:rPr>
                <w:sz w:val="26"/>
                <w:szCs w:val="26"/>
                <w:lang w:eastAsia="uk-UA"/>
              </w:rPr>
              <w:t xml:space="preserve"> </w:t>
            </w:r>
            <w:r w:rsidRPr="004B3C85">
              <w:rPr>
                <w:color w:val="000000"/>
                <w:sz w:val="26"/>
                <w:szCs w:val="26"/>
              </w:rPr>
              <w:t xml:space="preserve">24 годин </w:t>
            </w:r>
            <w:proofErr w:type="spellStart"/>
            <w:r w:rsidRPr="004B3C85">
              <w:rPr>
                <w:color w:val="000000"/>
                <w:sz w:val="26"/>
                <w:szCs w:val="26"/>
              </w:rPr>
              <w:t>після</w:t>
            </w:r>
            <w:proofErr w:type="spellEnd"/>
            <w:r w:rsidRPr="004B3C85">
              <w:rPr>
                <w:color w:val="000000"/>
                <w:sz w:val="26"/>
                <w:szCs w:val="26"/>
              </w:rPr>
              <w:t xml:space="preserve"> </w:t>
            </w:r>
            <w:proofErr w:type="spellStart"/>
            <w:r w:rsidRPr="004B3C85">
              <w:rPr>
                <w:color w:val="000000"/>
                <w:sz w:val="26"/>
                <w:szCs w:val="26"/>
              </w:rPr>
              <w:t>надходження</w:t>
            </w:r>
            <w:proofErr w:type="spellEnd"/>
            <w:r w:rsidRPr="004B3C85">
              <w:rPr>
                <w:color w:val="000000"/>
                <w:sz w:val="26"/>
                <w:szCs w:val="26"/>
              </w:rPr>
              <w:t xml:space="preserve"> </w:t>
            </w:r>
            <w:proofErr w:type="spellStart"/>
            <w:r w:rsidRPr="004B3C85">
              <w:rPr>
                <w:color w:val="000000"/>
                <w:sz w:val="26"/>
                <w:szCs w:val="26"/>
              </w:rPr>
              <w:t>документів</w:t>
            </w:r>
            <w:proofErr w:type="spellEnd"/>
            <w:r w:rsidRPr="004B3C85">
              <w:rPr>
                <w:color w:val="000000"/>
                <w:sz w:val="26"/>
                <w:szCs w:val="26"/>
              </w:rPr>
              <w:t xml:space="preserve">, </w:t>
            </w:r>
            <w:proofErr w:type="spellStart"/>
            <w:r w:rsidRPr="004B3C85">
              <w:rPr>
                <w:color w:val="000000"/>
                <w:sz w:val="26"/>
                <w:szCs w:val="26"/>
              </w:rPr>
              <w:t>крім</w:t>
            </w:r>
            <w:proofErr w:type="spellEnd"/>
            <w:r w:rsidRPr="004B3C85">
              <w:rPr>
                <w:color w:val="000000"/>
                <w:sz w:val="26"/>
                <w:szCs w:val="26"/>
              </w:rPr>
              <w:t xml:space="preserve"> </w:t>
            </w:r>
            <w:proofErr w:type="spellStart"/>
            <w:r w:rsidRPr="004B3C85">
              <w:rPr>
                <w:color w:val="000000"/>
                <w:sz w:val="26"/>
                <w:szCs w:val="26"/>
              </w:rPr>
              <w:t>вихідних</w:t>
            </w:r>
            <w:proofErr w:type="spellEnd"/>
            <w:r w:rsidRPr="004B3C85">
              <w:rPr>
                <w:color w:val="000000"/>
                <w:sz w:val="26"/>
                <w:szCs w:val="26"/>
              </w:rPr>
              <w:t xml:space="preserve"> та </w:t>
            </w:r>
            <w:proofErr w:type="spellStart"/>
            <w:r w:rsidRPr="004B3C85">
              <w:rPr>
                <w:color w:val="000000"/>
                <w:sz w:val="26"/>
                <w:szCs w:val="26"/>
              </w:rPr>
              <w:t>святкових</w:t>
            </w:r>
            <w:proofErr w:type="spellEnd"/>
            <w:r w:rsidRPr="004B3C85">
              <w:rPr>
                <w:color w:val="000000"/>
                <w:sz w:val="26"/>
                <w:szCs w:val="26"/>
              </w:rPr>
              <w:t xml:space="preserve"> </w:t>
            </w:r>
            <w:proofErr w:type="spellStart"/>
            <w:r w:rsidRPr="004B3C85">
              <w:rPr>
                <w:color w:val="000000"/>
                <w:sz w:val="26"/>
                <w:szCs w:val="26"/>
              </w:rPr>
              <w:t>днів</w:t>
            </w:r>
            <w:proofErr w:type="spellEnd"/>
          </w:p>
        </w:tc>
      </w:tr>
      <w:tr w:rsidR="00367974" w:rsidRPr="003B36DA" w:rsidTr="00C9266F">
        <w:tc>
          <w:tcPr>
            <w:tcW w:w="651" w:type="dxa"/>
            <w:shd w:val="clear" w:color="auto" w:fill="auto"/>
          </w:tcPr>
          <w:p w:rsidR="00367974" w:rsidRPr="00631959" w:rsidRDefault="00367974" w:rsidP="00C9266F">
            <w:pPr>
              <w:jc w:val="center"/>
              <w:rPr>
                <w:b/>
                <w:sz w:val="26"/>
                <w:szCs w:val="26"/>
                <w:lang w:val="uk-UA"/>
              </w:rPr>
            </w:pPr>
            <w:r>
              <w:rPr>
                <w:b/>
                <w:sz w:val="26"/>
                <w:szCs w:val="26"/>
                <w:lang w:val="uk-UA"/>
              </w:rPr>
              <w:t>5.</w:t>
            </w:r>
          </w:p>
        </w:tc>
        <w:tc>
          <w:tcPr>
            <w:tcW w:w="3448" w:type="dxa"/>
            <w:shd w:val="clear" w:color="auto" w:fill="auto"/>
          </w:tcPr>
          <w:p w:rsidR="00367974" w:rsidRPr="004B3C85" w:rsidRDefault="004B3C85" w:rsidP="00C9266F">
            <w:pPr>
              <w:rPr>
                <w:sz w:val="26"/>
                <w:szCs w:val="26"/>
                <w:lang w:val="uk-UA"/>
              </w:rPr>
            </w:pPr>
            <w:r>
              <w:rPr>
                <w:color w:val="000000"/>
                <w:sz w:val="26"/>
                <w:szCs w:val="26"/>
                <w:lang w:val="uk-UA"/>
              </w:rPr>
              <w:t>П</w:t>
            </w:r>
            <w:r w:rsidRPr="004B3C85">
              <w:rPr>
                <w:color w:val="000000"/>
                <w:sz w:val="26"/>
                <w:szCs w:val="26"/>
                <w:lang w:val="uk-UA"/>
              </w:rPr>
              <w:t>роведення співбесіди з особою, яка вважає себе постраждалою від торгівлі людьми, та заповнення опитувального листа згідно форми, затвердженої ПКМУ № 417;</w:t>
            </w:r>
          </w:p>
        </w:tc>
        <w:tc>
          <w:tcPr>
            <w:tcW w:w="2176" w:type="dxa"/>
            <w:shd w:val="clear" w:color="auto" w:fill="auto"/>
          </w:tcPr>
          <w:p w:rsidR="00367974" w:rsidRPr="004B3C85" w:rsidRDefault="00367974" w:rsidP="00C9266F">
            <w:pPr>
              <w:jc w:val="center"/>
              <w:rPr>
                <w:sz w:val="26"/>
                <w:szCs w:val="26"/>
              </w:rPr>
            </w:pPr>
          </w:p>
        </w:tc>
        <w:tc>
          <w:tcPr>
            <w:tcW w:w="1202" w:type="dxa"/>
            <w:shd w:val="clear" w:color="auto" w:fill="auto"/>
          </w:tcPr>
          <w:p w:rsidR="00367974" w:rsidRPr="004B3C85" w:rsidRDefault="00367974" w:rsidP="00C9266F">
            <w:pPr>
              <w:jc w:val="center"/>
              <w:rPr>
                <w:sz w:val="26"/>
                <w:szCs w:val="26"/>
                <w:lang w:val="uk-UA"/>
              </w:rPr>
            </w:pPr>
          </w:p>
        </w:tc>
        <w:tc>
          <w:tcPr>
            <w:tcW w:w="2371" w:type="dxa"/>
            <w:shd w:val="clear" w:color="auto" w:fill="auto"/>
          </w:tcPr>
          <w:p w:rsidR="00367974" w:rsidRPr="004B3C85" w:rsidRDefault="00367974" w:rsidP="00C9266F">
            <w:pPr>
              <w:rPr>
                <w:sz w:val="26"/>
                <w:szCs w:val="26"/>
                <w:lang w:val="uk-UA"/>
              </w:rPr>
            </w:pPr>
          </w:p>
        </w:tc>
      </w:tr>
      <w:tr w:rsidR="00367974" w:rsidRPr="003B36DA" w:rsidTr="00C9266F">
        <w:tc>
          <w:tcPr>
            <w:tcW w:w="651" w:type="dxa"/>
            <w:shd w:val="clear" w:color="auto" w:fill="auto"/>
          </w:tcPr>
          <w:p w:rsidR="00367974" w:rsidRPr="00631959" w:rsidRDefault="00367974" w:rsidP="00C9266F">
            <w:pPr>
              <w:jc w:val="center"/>
              <w:rPr>
                <w:b/>
                <w:sz w:val="26"/>
                <w:szCs w:val="26"/>
                <w:lang w:val="en-US"/>
              </w:rPr>
            </w:pPr>
            <w:r>
              <w:rPr>
                <w:b/>
                <w:sz w:val="26"/>
                <w:szCs w:val="26"/>
                <w:lang w:val="en-US"/>
              </w:rPr>
              <w:t>6.</w:t>
            </w:r>
          </w:p>
        </w:tc>
        <w:tc>
          <w:tcPr>
            <w:tcW w:w="3448" w:type="dxa"/>
            <w:shd w:val="clear" w:color="auto" w:fill="auto"/>
          </w:tcPr>
          <w:p w:rsidR="00367974" w:rsidRPr="004B3C85" w:rsidRDefault="004B3C85" w:rsidP="00C9266F">
            <w:pPr>
              <w:rPr>
                <w:sz w:val="26"/>
                <w:szCs w:val="26"/>
                <w:lang w:val="uk-UA"/>
              </w:rPr>
            </w:pPr>
            <w:r>
              <w:rPr>
                <w:color w:val="000000"/>
                <w:sz w:val="26"/>
                <w:szCs w:val="26"/>
                <w:lang w:val="uk-UA"/>
              </w:rPr>
              <w:t>О</w:t>
            </w:r>
            <w:r w:rsidRPr="004B3C85">
              <w:rPr>
                <w:color w:val="000000"/>
                <w:sz w:val="26"/>
                <w:szCs w:val="26"/>
                <w:lang w:val="uk-UA"/>
              </w:rPr>
              <w:t xml:space="preserve">формлення облікової картки особи, яка вважає себе постраждалою від торгівлі людьми за формою, затвердженою </w:t>
            </w:r>
            <w:proofErr w:type="spellStart"/>
            <w:r w:rsidRPr="004B3C85">
              <w:rPr>
                <w:color w:val="000000"/>
                <w:sz w:val="26"/>
                <w:szCs w:val="26"/>
                <w:lang w:val="uk-UA"/>
              </w:rPr>
              <w:t>Мінсоцполітики</w:t>
            </w:r>
            <w:proofErr w:type="spellEnd"/>
          </w:p>
        </w:tc>
        <w:tc>
          <w:tcPr>
            <w:tcW w:w="2176" w:type="dxa"/>
            <w:shd w:val="clear" w:color="auto" w:fill="auto"/>
          </w:tcPr>
          <w:p w:rsidR="00367974" w:rsidRPr="004B3C85" w:rsidRDefault="00367974" w:rsidP="00C9266F">
            <w:pPr>
              <w:jc w:val="center"/>
              <w:rPr>
                <w:sz w:val="26"/>
                <w:szCs w:val="26"/>
                <w:lang w:val="uk-UA"/>
              </w:rPr>
            </w:pPr>
          </w:p>
        </w:tc>
        <w:tc>
          <w:tcPr>
            <w:tcW w:w="1202" w:type="dxa"/>
            <w:shd w:val="clear" w:color="auto" w:fill="auto"/>
          </w:tcPr>
          <w:p w:rsidR="00367974" w:rsidRPr="004B3C85" w:rsidRDefault="00367974" w:rsidP="00C9266F">
            <w:pPr>
              <w:jc w:val="center"/>
              <w:rPr>
                <w:sz w:val="26"/>
                <w:szCs w:val="26"/>
                <w:lang w:val="uk-UA"/>
              </w:rPr>
            </w:pPr>
          </w:p>
        </w:tc>
        <w:tc>
          <w:tcPr>
            <w:tcW w:w="2371" w:type="dxa"/>
            <w:shd w:val="clear" w:color="auto" w:fill="auto"/>
          </w:tcPr>
          <w:p w:rsidR="00367974" w:rsidRPr="004B3C85" w:rsidRDefault="00367974" w:rsidP="00C9266F">
            <w:pPr>
              <w:rPr>
                <w:sz w:val="26"/>
                <w:szCs w:val="26"/>
                <w:lang w:val="uk-UA"/>
              </w:rPr>
            </w:pPr>
          </w:p>
        </w:tc>
      </w:tr>
      <w:tr w:rsidR="00367974" w:rsidRPr="003B36DA" w:rsidTr="00C9266F">
        <w:tc>
          <w:tcPr>
            <w:tcW w:w="651" w:type="dxa"/>
            <w:shd w:val="clear" w:color="auto" w:fill="auto"/>
          </w:tcPr>
          <w:p w:rsidR="00367974" w:rsidRPr="00631959" w:rsidRDefault="00367974" w:rsidP="00C9266F">
            <w:pPr>
              <w:jc w:val="center"/>
              <w:rPr>
                <w:b/>
                <w:sz w:val="26"/>
                <w:szCs w:val="26"/>
                <w:lang w:val="en-US"/>
              </w:rPr>
            </w:pPr>
            <w:r>
              <w:rPr>
                <w:b/>
                <w:sz w:val="26"/>
                <w:szCs w:val="26"/>
                <w:lang w:val="en-US"/>
              </w:rPr>
              <w:t>7.</w:t>
            </w:r>
          </w:p>
        </w:tc>
        <w:tc>
          <w:tcPr>
            <w:tcW w:w="3448" w:type="dxa"/>
            <w:shd w:val="clear" w:color="auto" w:fill="auto"/>
          </w:tcPr>
          <w:p w:rsidR="00367974" w:rsidRPr="004B3C85" w:rsidRDefault="004B3C85" w:rsidP="00C9266F">
            <w:pPr>
              <w:rPr>
                <w:sz w:val="26"/>
                <w:szCs w:val="26"/>
                <w:lang w:val="uk-UA"/>
              </w:rPr>
            </w:pPr>
            <w:r>
              <w:rPr>
                <w:color w:val="000000"/>
                <w:sz w:val="26"/>
                <w:szCs w:val="26"/>
                <w:lang w:val="uk-UA"/>
              </w:rPr>
              <w:t>П</w:t>
            </w:r>
            <w:r w:rsidRPr="004B3C85">
              <w:rPr>
                <w:color w:val="000000"/>
                <w:sz w:val="26"/>
                <w:szCs w:val="26"/>
                <w:lang w:val="uk-UA"/>
              </w:rPr>
              <w:t>роведення перевірки інформації, зазначеної в опитувальному листі, щодо її достовірності</w:t>
            </w:r>
          </w:p>
        </w:tc>
        <w:tc>
          <w:tcPr>
            <w:tcW w:w="2176" w:type="dxa"/>
            <w:shd w:val="clear" w:color="auto" w:fill="auto"/>
          </w:tcPr>
          <w:p w:rsidR="00367974" w:rsidRPr="004B3C85" w:rsidRDefault="00367974" w:rsidP="00C9266F">
            <w:pPr>
              <w:jc w:val="center"/>
              <w:rPr>
                <w:sz w:val="26"/>
                <w:szCs w:val="26"/>
              </w:rPr>
            </w:pPr>
          </w:p>
        </w:tc>
        <w:tc>
          <w:tcPr>
            <w:tcW w:w="1202" w:type="dxa"/>
            <w:shd w:val="clear" w:color="auto" w:fill="auto"/>
          </w:tcPr>
          <w:p w:rsidR="00367974" w:rsidRPr="004B3C85" w:rsidRDefault="00367974" w:rsidP="00C9266F">
            <w:pPr>
              <w:jc w:val="center"/>
              <w:rPr>
                <w:sz w:val="26"/>
                <w:szCs w:val="26"/>
                <w:lang w:val="uk-UA"/>
              </w:rPr>
            </w:pPr>
          </w:p>
        </w:tc>
        <w:tc>
          <w:tcPr>
            <w:tcW w:w="2371" w:type="dxa"/>
            <w:shd w:val="clear" w:color="auto" w:fill="auto"/>
          </w:tcPr>
          <w:p w:rsidR="00367974" w:rsidRPr="004B3C85" w:rsidRDefault="00367974" w:rsidP="00C9266F">
            <w:pPr>
              <w:rPr>
                <w:sz w:val="26"/>
                <w:szCs w:val="26"/>
              </w:rPr>
            </w:pPr>
          </w:p>
        </w:tc>
      </w:tr>
      <w:tr w:rsidR="00367974" w:rsidRPr="003B36DA" w:rsidTr="00C9266F">
        <w:tc>
          <w:tcPr>
            <w:tcW w:w="651" w:type="dxa"/>
            <w:shd w:val="clear" w:color="auto" w:fill="auto"/>
          </w:tcPr>
          <w:p w:rsidR="00367974" w:rsidRPr="00631959" w:rsidRDefault="00367974" w:rsidP="00C9266F">
            <w:pPr>
              <w:jc w:val="center"/>
              <w:rPr>
                <w:b/>
                <w:sz w:val="26"/>
                <w:szCs w:val="26"/>
                <w:lang w:val="en-US"/>
              </w:rPr>
            </w:pPr>
            <w:r>
              <w:rPr>
                <w:b/>
                <w:sz w:val="26"/>
                <w:szCs w:val="26"/>
                <w:lang w:val="en-US"/>
              </w:rPr>
              <w:t>8.</w:t>
            </w:r>
          </w:p>
        </w:tc>
        <w:tc>
          <w:tcPr>
            <w:tcW w:w="3448" w:type="dxa"/>
            <w:shd w:val="clear" w:color="auto" w:fill="auto"/>
          </w:tcPr>
          <w:p w:rsidR="00367974" w:rsidRPr="004B3C85" w:rsidRDefault="004B3C85" w:rsidP="00367974">
            <w:pPr>
              <w:rPr>
                <w:sz w:val="26"/>
                <w:szCs w:val="26"/>
                <w:lang w:val="uk-UA"/>
              </w:rPr>
            </w:pPr>
            <w:r w:rsidRPr="004B3C85">
              <w:rPr>
                <w:color w:val="000000"/>
                <w:sz w:val="26"/>
                <w:szCs w:val="26"/>
                <w:lang w:val="uk-UA"/>
              </w:rPr>
              <w:t xml:space="preserve">УСЗН подає до </w:t>
            </w:r>
            <w:proofErr w:type="spellStart"/>
            <w:r w:rsidRPr="004B3C85">
              <w:rPr>
                <w:color w:val="000000"/>
                <w:sz w:val="26"/>
                <w:szCs w:val="26"/>
                <w:lang w:val="uk-UA"/>
              </w:rPr>
              <w:t>Мінсоцполітики</w:t>
            </w:r>
            <w:proofErr w:type="spellEnd"/>
            <w:r w:rsidRPr="004B3C85">
              <w:rPr>
                <w:color w:val="000000"/>
                <w:sz w:val="26"/>
                <w:szCs w:val="26"/>
                <w:lang w:val="uk-UA"/>
              </w:rPr>
              <w:t xml:space="preserve"> необхідні для надання статусу документи</w:t>
            </w:r>
          </w:p>
        </w:tc>
        <w:tc>
          <w:tcPr>
            <w:tcW w:w="2176" w:type="dxa"/>
            <w:shd w:val="clear" w:color="auto" w:fill="auto"/>
          </w:tcPr>
          <w:p w:rsidR="00367974" w:rsidRPr="004B3C85" w:rsidRDefault="00367974" w:rsidP="00C9266F">
            <w:pPr>
              <w:jc w:val="center"/>
              <w:rPr>
                <w:sz w:val="26"/>
                <w:szCs w:val="26"/>
                <w:lang w:val="uk-UA"/>
              </w:rPr>
            </w:pPr>
          </w:p>
        </w:tc>
        <w:tc>
          <w:tcPr>
            <w:tcW w:w="1202" w:type="dxa"/>
            <w:shd w:val="clear" w:color="auto" w:fill="auto"/>
          </w:tcPr>
          <w:p w:rsidR="00367974" w:rsidRPr="004B3C85" w:rsidRDefault="00367974" w:rsidP="00C9266F">
            <w:pPr>
              <w:jc w:val="center"/>
              <w:rPr>
                <w:sz w:val="26"/>
                <w:szCs w:val="26"/>
                <w:lang w:val="uk-UA"/>
              </w:rPr>
            </w:pPr>
          </w:p>
        </w:tc>
        <w:tc>
          <w:tcPr>
            <w:tcW w:w="2371" w:type="dxa"/>
            <w:shd w:val="clear" w:color="auto" w:fill="auto"/>
          </w:tcPr>
          <w:p w:rsidR="00367974" w:rsidRPr="004B3C85" w:rsidRDefault="00367974" w:rsidP="00C9266F">
            <w:pPr>
              <w:rPr>
                <w:sz w:val="26"/>
                <w:szCs w:val="26"/>
                <w:lang w:val="uk-UA"/>
              </w:rPr>
            </w:pPr>
          </w:p>
        </w:tc>
      </w:tr>
      <w:tr w:rsidR="004B3C85" w:rsidRPr="003B36DA" w:rsidTr="00C9266F">
        <w:tc>
          <w:tcPr>
            <w:tcW w:w="651" w:type="dxa"/>
            <w:shd w:val="clear" w:color="auto" w:fill="auto"/>
          </w:tcPr>
          <w:p w:rsidR="004B3C85" w:rsidRPr="004B3C85" w:rsidRDefault="004B3C85" w:rsidP="00C9266F">
            <w:pPr>
              <w:jc w:val="center"/>
              <w:rPr>
                <w:b/>
                <w:sz w:val="26"/>
                <w:szCs w:val="26"/>
                <w:lang w:val="uk-UA"/>
              </w:rPr>
            </w:pPr>
            <w:r>
              <w:rPr>
                <w:b/>
                <w:sz w:val="26"/>
                <w:szCs w:val="26"/>
                <w:lang w:val="uk-UA"/>
              </w:rPr>
              <w:lastRenderedPageBreak/>
              <w:t>9.</w:t>
            </w:r>
          </w:p>
        </w:tc>
        <w:tc>
          <w:tcPr>
            <w:tcW w:w="3448" w:type="dxa"/>
            <w:shd w:val="clear" w:color="auto" w:fill="auto"/>
          </w:tcPr>
          <w:p w:rsidR="004B3C85" w:rsidRPr="004B3C85" w:rsidRDefault="004B3C85" w:rsidP="00367974">
            <w:pPr>
              <w:rPr>
                <w:sz w:val="26"/>
                <w:szCs w:val="26"/>
                <w:lang w:val="uk-UA"/>
              </w:rPr>
            </w:pPr>
            <w:r>
              <w:rPr>
                <w:color w:val="000000"/>
                <w:sz w:val="26"/>
                <w:szCs w:val="26"/>
                <w:lang w:val="uk-UA"/>
              </w:rPr>
              <w:t>З</w:t>
            </w:r>
            <w:r w:rsidRPr="004B3C85">
              <w:rPr>
                <w:color w:val="000000"/>
                <w:sz w:val="26"/>
                <w:szCs w:val="26"/>
                <w:lang w:val="uk-UA"/>
              </w:rPr>
              <w:t xml:space="preserve">аява та документи розглядаються </w:t>
            </w:r>
            <w:proofErr w:type="spellStart"/>
            <w:r w:rsidRPr="004B3C85">
              <w:rPr>
                <w:color w:val="000000"/>
                <w:sz w:val="26"/>
                <w:szCs w:val="26"/>
                <w:lang w:val="uk-UA"/>
              </w:rPr>
              <w:t>Мінсоцполітики</w:t>
            </w:r>
            <w:proofErr w:type="spellEnd"/>
          </w:p>
        </w:tc>
        <w:tc>
          <w:tcPr>
            <w:tcW w:w="2176" w:type="dxa"/>
            <w:shd w:val="clear" w:color="auto" w:fill="auto"/>
          </w:tcPr>
          <w:p w:rsidR="004B3C85" w:rsidRPr="004B3C85" w:rsidRDefault="004B3C85" w:rsidP="00C9266F">
            <w:pPr>
              <w:jc w:val="center"/>
              <w:rPr>
                <w:sz w:val="26"/>
                <w:szCs w:val="26"/>
                <w:lang w:val="uk-UA"/>
              </w:rPr>
            </w:pPr>
          </w:p>
        </w:tc>
        <w:tc>
          <w:tcPr>
            <w:tcW w:w="1202" w:type="dxa"/>
            <w:shd w:val="clear" w:color="auto" w:fill="auto"/>
          </w:tcPr>
          <w:p w:rsidR="004B3C85" w:rsidRPr="004B3C85" w:rsidRDefault="004B3C85" w:rsidP="00C9266F">
            <w:pPr>
              <w:jc w:val="center"/>
              <w:rPr>
                <w:sz w:val="26"/>
                <w:szCs w:val="26"/>
                <w:lang w:val="uk-UA"/>
              </w:rPr>
            </w:pPr>
          </w:p>
        </w:tc>
        <w:tc>
          <w:tcPr>
            <w:tcW w:w="2371" w:type="dxa"/>
            <w:shd w:val="clear" w:color="auto" w:fill="auto"/>
          </w:tcPr>
          <w:p w:rsidR="004B3C85" w:rsidRPr="004B3C85" w:rsidRDefault="004B3C85" w:rsidP="00C9266F">
            <w:pPr>
              <w:rPr>
                <w:sz w:val="26"/>
                <w:szCs w:val="26"/>
                <w:lang w:val="uk-UA"/>
              </w:rPr>
            </w:pPr>
          </w:p>
        </w:tc>
      </w:tr>
      <w:tr w:rsidR="004B3C85" w:rsidRPr="003B36DA" w:rsidTr="00C9266F">
        <w:tc>
          <w:tcPr>
            <w:tcW w:w="651" w:type="dxa"/>
            <w:shd w:val="clear" w:color="auto" w:fill="auto"/>
          </w:tcPr>
          <w:p w:rsidR="004B3C85" w:rsidRPr="004B3C85" w:rsidRDefault="004B3C85" w:rsidP="00C9266F">
            <w:pPr>
              <w:jc w:val="center"/>
              <w:rPr>
                <w:b/>
                <w:sz w:val="26"/>
                <w:szCs w:val="26"/>
                <w:lang w:val="uk-UA"/>
              </w:rPr>
            </w:pPr>
            <w:r>
              <w:rPr>
                <w:b/>
                <w:sz w:val="26"/>
                <w:szCs w:val="26"/>
                <w:lang w:val="uk-UA"/>
              </w:rPr>
              <w:t>10.</w:t>
            </w:r>
          </w:p>
        </w:tc>
        <w:tc>
          <w:tcPr>
            <w:tcW w:w="3448" w:type="dxa"/>
            <w:shd w:val="clear" w:color="auto" w:fill="auto"/>
          </w:tcPr>
          <w:p w:rsidR="004B3C85" w:rsidRPr="004B3C85" w:rsidRDefault="004B3C85" w:rsidP="00367974">
            <w:pPr>
              <w:rPr>
                <w:sz w:val="26"/>
                <w:szCs w:val="26"/>
                <w:lang w:val="uk-UA"/>
              </w:rPr>
            </w:pPr>
            <w:proofErr w:type="spellStart"/>
            <w:r w:rsidRPr="004B3C85">
              <w:rPr>
                <w:color w:val="000000"/>
                <w:sz w:val="26"/>
                <w:szCs w:val="26"/>
                <w:lang w:val="uk-UA"/>
              </w:rPr>
              <w:t>Мінсоцполітики</w:t>
            </w:r>
            <w:proofErr w:type="spellEnd"/>
            <w:r w:rsidRPr="004B3C85">
              <w:rPr>
                <w:color w:val="000000"/>
                <w:sz w:val="26"/>
                <w:szCs w:val="26"/>
                <w:lang w:val="uk-UA"/>
              </w:rPr>
              <w:t xml:space="preserve"> надсилає управлінню соціального захисту населення листа про встановлення статусу або відмову у його встановленні з обґрунтуванням причин такої відмови</w:t>
            </w:r>
          </w:p>
        </w:tc>
        <w:tc>
          <w:tcPr>
            <w:tcW w:w="2176" w:type="dxa"/>
            <w:shd w:val="clear" w:color="auto" w:fill="auto"/>
          </w:tcPr>
          <w:p w:rsidR="004B3C85" w:rsidRPr="004B3C85" w:rsidRDefault="004B3C85" w:rsidP="00C9266F">
            <w:pPr>
              <w:jc w:val="center"/>
              <w:rPr>
                <w:sz w:val="26"/>
                <w:szCs w:val="26"/>
                <w:lang w:val="uk-UA"/>
              </w:rPr>
            </w:pPr>
          </w:p>
        </w:tc>
        <w:tc>
          <w:tcPr>
            <w:tcW w:w="1202" w:type="dxa"/>
            <w:shd w:val="clear" w:color="auto" w:fill="auto"/>
          </w:tcPr>
          <w:p w:rsidR="004B3C85" w:rsidRPr="004B3C85" w:rsidRDefault="004B3C85" w:rsidP="00C9266F">
            <w:pPr>
              <w:jc w:val="center"/>
              <w:rPr>
                <w:sz w:val="26"/>
                <w:szCs w:val="26"/>
                <w:lang w:val="uk-UA"/>
              </w:rPr>
            </w:pPr>
          </w:p>
        </w:tc>
        <w:tc>
          <w:tcPr>
            <w:tcW w:w="2371" w:type="dxa"/>
            <w:shd w:val="clear" w:color="auto" w:fill="auto"/>
          </w:tcPr>
          <w:p w:rsidR="004B3C85" w:rsidRPr="004B3C85" w:rsidRDefault="004B3C85" w:rsidP="00C9266F">
            <w:pPr>
              <w:rPr>
                <w:sz w:val="26"/>
                <w:szCs w:val="26"/>
                <w:lang w:val="uk-UA"/>
              </w:rPr>
            </w:pPr>
          </w:p>
        </w:tc>
      </w:tr>
      <w:tr w:rsidR="004B3C85" w:rsidRPr="003B36DA" w:rsidTr="00C9266F">
        <w:tc>
          <w:tcPr>
            <w:tcW w:w="651" w:type="dxa"/>
            <w:shd w:val="clear" w:color="auto" w:fill="auto"/>
          </w:tcPr>
          <w:p w:rsidR="004B3C85" w:rsidRPr="004B3C85" w:rsidRDefault="004B3C85" w:rsidP="004B3C85">
            <w:pPr>
              <w:jc w:val="center"/>
              <w:rPr>
                <w:b/>
                <w:sz w:val="26"/>
                <w:szCs w:val="26"/>
                <w:lang w:val="uk-UA"/>
              </w:rPr>
            </w:pPr>
            <w:r>
              <w:rPr>
                <w:b/>
                <w:sz w:val="26"/>
                <w:szCs w:val="26"/>
                <w:lang w:val="uk-UA"/>
              </w:rPr>
              <w:t>11.</w:t>
            </w:r>
          </w:p>
        </w:tc>
        <w:tc>
          <w:tcPr>
            <w:tcW w:w="3448" w:type="dxa"/>
            <w:shd w:val="clear" w:color="auto" w:fill="auto"/>
          </w:tcPr>
          <w:p w:rsidR="004B3C85" w:rsidRPr="004B3C85" w:rsidRDefault="004B3C85" w:rsidP="004B3C85">
            <w:pPr>
              <w:rPr>
                <w:sz w:val="26"/>
                <w:szCs w:val="26"/>
                <w:lang w:val="uk-UA"/>
              </w:rPr>
            </w:pPr>
            <w:r w:rsidRPr="004B3C85">
              <w:rPr>
                <w:sz w:val="26"/>
                <w:szCs w:val="26"/>
                <w:lang w:val="uk-UA"/>
              </w:rPr>
              <w:t>Передача до ЦНАП</w:t>
            </w:r>
            <w:r w:rsidRPr="004B3C85">
              <w:rPr>
                <w:sz w:val="26"/>
                <w:szCs w:val="26"/>
              </w:rPr>
              <w:t xml:space="preserve"> </w:t>
            </w:r>
            <w:proofErr w:type="spellStart"/>
            <w:r w:rsidRPr="004B3C85">
              <w:rPr>
                <w:sz w:val="26"/>
                <w:szCs w:val="26"/>
              </w:rPr>
              <w:t>підготовлено</w:t>
            </w:r>
            <w:proofErr w:type="spellEnd"/>
            <w:r w:rsidRPr="004B3C85">
              <w:rPr>
                <w:sz w:val="26"/>
                <w:szCs w:val="26"/>
                <w:lang w:val="uk-UA"/>
              </w:rPr>
              <w:t>ї довідки</w:t>
            </w:r>
          </w:p>
        </w:tc>
        <w:tc>
          <w:tcPr>
            <w:tcW w:w="2176" w:type="dxa"/>
            <w:shd w:val="clear" w:color="auto" w:fill="auto"/>
          </w:tcPr>
          <w:p w:rsidR="004B3C85" w:rsidRPr="004B3C85" w:rsidRDefault="004B3C85" w:rsidP="004B3C85">
            <w:pPr>
              <w:jc w:val="center"/>
              <w:rPr>
                <w:sz w:val="26"/>
                <w:szCs w:val="26"/>
              </w:rPr>
            </w:pPr>
            <w:r w:rsidRPr="004B3C85">
              <w:rPr>
                <w:sz w:val="26"/>
                <w:szCs w:val="26"/>
                <w:lang w:val="uk-UA"/>
              </w:rPr>
              <w:t>Спеціаліст УСЗН ХРДА</w:t>
            </w:r>
          </w:p>
        </w:tc>
        <w:tc>
          <w:tcPr>
            <w:tcW w:w="1202" w:type="dxa"/>
            <w:shd w:val="clear" w:color="auto" w:fill="auto"/>
          </w:tcPr>
          <w:p w:rsidR="004B3C85" w:rsidRPr="004B3C85" w:rsidRDefault="004B3C85" w:rsidP="004B3C85">
            <w:pPr>
              <w:jc w:val="center"/>
              <w:rPr>
                <w:sz w:val="26"/>
                <w:szCs w:val="26"/>
                <w:lang w:val="uk-UA"/>
              </w:rPr>
            </w:pPr>
            <w:r w:rsidRPr="004B3C85">
              <w:rPr>
                <w:sz w:val="26"/>
                <w:szCs w:val="26"/>
                <w:lang w:val="uk-UA"/>
              </w:rPr>
              <w:t>В</w:t>
            </w:r>
          </w:p>
        </w:tc>
        <w:tc>
          <w:tcPr>
            <w:tcW w:w="2371" w:type="dxa"/>
            <w:shd w:val="clear" w:color="auto" w:fill="auto"/>
          </w:tcPr>
          <w:p w:rsidR="004B3C85" w:rsidRPr="004B3C85" w:rsidRDefault="004B3C85" w:rsidP="004B3C85">
            <w:pPr>
              <w:rPr>
                <w:sz w:val="26"/>
                <w:szCs w:val="26"/>
              </w:rPr>
            </w:pPr>
            <w:r w:rsidRPr="004B3C85">
              <w:rPr>
                <w:sz w:val="26"/>
                <w:szCs w:val="26"/>
                <w:lang w:val="uk-UA"/>
              </w:rPr>
              <w:t>Протягом 1-го тижня</w:t>
            </w:r>
          </w:p>
        </w:tc>
      </w:tr>
      <w:tr w:rsidR="004B3C85" w:rsidRPr="003B36DA" w:rsidTr="00C9266F">
        <w:tc>
          <w:tcPr>
            <w:tcW w:w="651" w:type="dxa"/>
            <w:shd w:val="clear" w:color="auto" w:fill="auto"/>
          </w:tcPr>
          <w:p w:rsidR="004B3C85" w:rsidRPr="004B3C85" w:rsidRDefault="004B3C85" w:rsidP="004B3C85">
            <w:pPr>
              <w:jc w:val="center"/>
              <w:rPr>
                <w:b/>
                <w:sz w:val="26"/>
                <w:szCs w:val="26"/>
                <w:lang w:val="uk-UA"/>
              </w:rPr>
            </w:pPr>
            <w:r>
              <w:rPr>
                <w:b/>
                <w:sz w:val="26"/>
                <w:szCs w:val="26"/>
                <w:lang w:val="uk-UA"/>
              </w:rPr>
              <w:t>12.</w:t>
            </w:r>
          </w:p>
        </w:tc>
        <w:tc>
          <w:tcPr>
            <w:tcW w:w="3448" w:type="dxa"/>
            <w:shd w:val="clear" w:color="auto" w:fill="auto"/>
          </w:tcPr>
          <w:p w:rsidR="004B3C85" w:rsidRPr="004B3C85" w:rsidRDefault="004B3C85" w:rsidP="004B3C85">
            <w:pPr>
              <w:rPr>
                <w:sz w:val="26"/>
                <w:szCs w:val="26"/>
                <w:lang w:val="uk-UA"/>
              </w:rPr>
            </w:pPr>
            <w:proofErr w:type="spellStart"/>
            <w:r w:rsidRPr="004B3C85">
              <w:rPr>
                <w:sz w:val="26"/>
                <w:szCs w:val="26"/>
              </w:rPr>
              <w:t>Видача</w:t>
            </w:r>
            <w:proofErr w:type="spellEnd"/>
            <w:r w:rsidRPr="004B3C85">
              <w:rPr>
                <w:sz w:val="26"/>
                <w:szCs w:val="26"/>
              </w:rPr>
              <w:t xml:space="preserve"> </w:t>
            </w:r>
            <w:r w:rsidRPr="004B3C85">
              <w:rPr>
                <w:sz w:val="26"/>
                <w:szCs w:val="26"/>
                <w:lang w:val="uk-UA"/>
              </w:rPr>
              <w:t>заявникові</w:t>
            </w:r>
            <w:r w:rsidRPr="004B3C85">
              <w:rPr>
                <w:sz w:val="26"/>
                <w:szCs w:val="26"/>
              </w:rPr>
              <w:t xml:space="preserve"> </w:t>
            </w:r>
            <w:r w:rsidRPr="004B3C85">
              <w:rPr>
                <w:sz w:val="26"/>
                <w:szCs w:val="26"/>
                <w:lang w:val="uk-UA"/>
              </w:rPr>
              <w:t>довідки для отримання пільг</w:t>
            </w:r>
            <w:r w:rsidRPr="004B3C85">
              <w:rPr>
                <w:b/>
                <w:sz w:val="26"/>
                <w:szCs w:val="26"/>
                <w:lang w:val="uk-UA"/>
              </w:rPr>
              <w:t xml:space="preserve"> </w:t>
            </w:r>
            <w:r w:rsidRPr="004B3C85">
              <w:rPr>
                <w:sz w:val="26"/>
                <w:szCs w:val="26"/>
                <w:lang w:val="uk-UA"/>
              </w:rPr>
              <w:t>особам з інвалідністю, які не мають право на пенсію чи соціальну допомогу</w:t>
            </w:r>
          </w:p>
        </w:tc>
        <w:tc>
          <w:tcPr>
            <w:tcW w:w="2176" w:type="dxa"/>
            <w:shd w:val="clear" w:color="auto" w:fill="auto"/>
          </w:tcPr>
          <w:p w:rsidR="004B3C85" w:rsidRPr="004B3C85" w:rsidRDefault="004B3C85" w:rsidP="004B3C85">
            <w:pPr>
              <w:jc w:val="center"/>
              <w:rPr>
                <w:sz w:val="26"/>
                <w:szCs w:val="26"/>
                <w:lang w:val="en-US"/>
              </w:rPr>
            </w:pPr>
            <w:proofErr w:type="spellStart"/>
            <w:r w:rsidRPr="004B3C85">
              <w:rPr>
                <w:sz w:val="26"/>
                <w:szCs w:val="26"/>
                <w:lang w:eastAsia="uk-UA"/>
              </w:rPr>
              <w:t>Адміністратор</w:t>
            </w:r>
            <w:proofErr w:type="spellEnd"/>
          </w:p>
          <w:p w:rsidR="004B3C85" w:rsidRPr="004B3C85" w:rsidRDefault="004B3C85" w:rsidP="004B3C85">
            <w:pPr>
              <w:jc w:val="center"/>
              <w:rPr>
                <w:sz w:val="26"/>
                <w:szCs w:val="26"/>
                <w:lang w:val="uk-UA"/>
              </w:rPr>
            </w:pPr>
            <w:r w:rsidRPr="004B3C85">
              <w:rPr>
                <w:sz w:val="26"/>
                <w:szCs w:val="26"/>
                <w:lang w:val="en-US"/>
              </w:rPr>
              <w:t>ЦНАП</w:t>
            </w:r>
          </w:p>
        </w:tc>
        <w:tc>
          <w:tcPr>
            <w:tcW w:w="1202" w:type="dxa"/>
            <w:shd w:val="clear" w:color="auto" w:fill="auto"/>
          </w:tcPr>
          <w:p w:rsidR="004B3C85" w:rsidRPr="004B3C85" w:rsidRDefault="004B3C85" w:rsidP="004B3C85">
            <w:pPr>
              <w:jc w:val="center"/>
              <w:rPr>
                <w:sz w:val="26"/>
                <w:szCs w:val="26"/>
                <w:lang w:val="uk-UA"/>
              </w:rPr>
            </w:pPr>
            <w:r w:rsidRPr="004B3C85">
              <w:rPr>
                <w:sz w:val="26"/>
                <w:szCs w:val="26"/>
                <w:lang w:val="uk-UA"/>
              </w:rPr>
              <w:t>В</w:t>
            </w:r>
          </w:p>
        </w:tc>
        <w:tc>
          <w:tcPr>
            <w:tcW w:w="2371" w:type="dxa"/>
            <w:shd w:val="clear" w:color="auto" w:fill="auto"/>
          </w:tcPr>
          <w:p w:rsidR="004B3C85" w:rsidRPr="004B3C85" w:rsidRDefault="004B3C85" w:rsidP="004B3C85">
            <w:pPr>
              <w:rPr>
                <w:sz w:val="26"/>
                <w:szCs w:val="26"/>
                <w:lang w:val="uk-UA"/>
              </w:rPr>
            </w:pPr>
            <w:r w:rsidRPr="004B3C85">
              <w:rPr>
                <w:sz w:val="26"/>
                <w:szCs w:val="26"/>
                <w:lang w:val="uk-UA"/>
              </w:rPr>
              <w:t xml:space="preserve">Наступного дня після його надходження до ЦНАП, </w:t>
            </w:r>
            <w:proofErr w:type="spellStart"/>
            <w:r w:rsidRPr="004B3C85">
              <w:rPr>
                <w:color w:val="000000"/>
                <w:sz w:val="26"/>
                <w:szCs w:val="26"/>
              </w:rPr>
              <w:t>крім</w:t>
            </w:r>
            <w:proofErr w:type="spellEnd"/>
            <w:r w:rsidRPr="004B3C85">
              <w:rPr>
                <w:color w:val="000000"/>
                <w:sz w:val="26"/>
                <w:szCs w:val="26"/>
              </w:rPr>
              <w:t xml:space="preserve"> </w:t>
            </w:r>
            <w:proofErr w:type="spellStart"/>
            <w:r w:rsidRPr="004B3C85">
              <w:rPr>
                <w:color w:val="000000"/>
                <w:sz w:val="26"/>
                <w:szCs w:val="26"/>
              </w:rPr>
              <w:t>вихідних</w:t>
            </w:r>
            <w:proofErr w:type="spellEnd"/>
            <w:r w:rsidRPr="004B3C85">
              <w:rPr>
                <w:color w:val="000000"/>
                <w:sz w:val="26"/>
                <w:szCs w:val="26"/>
              </w:rPr>
              <w:t xml:space="preserve"> та </w:t>
            </w:r>
            <w:proofErr w:type="spellStart"/>
            <w:r w:rsidRPr="004B3C85">
              <w:rPr>
                <w:color w:val="000000"/>
                <w:sz w:val="26"/>
                <w:szCs w:val="26"/>
              </w:rPr>
              <w:t>святкових</w:t>
            </w:r>
            <w:proofErr w:type="spellEnd"/>
            <w:r w:rsidRPr="004B3C85">
              <w:rPr>
                <w:color w:val="000000"/>
                <w:sz w:val="26"/>
                <w:szCs w:val="26"/>
              </w:rPr>
              <w:t xml:space="preserve"> </w:t>
            </w:r>
            <w:proofErr w:type="spellStart"/>
            <w:r w:rsidRPr="004B3C85">
              <w:rPr>
                <w:color w:val="000000"/>
                <w:sz w:val="26"/>
                <w:szCs w:val="26"/>
              </w:rPr>
              <w:t>днів</w:t>
            </w:r>
            <w:proofErr w:type="spellEnd"/>
          </w:p>
        </w:tc>
      </w:tr>
      <w:tr w:rsidR="004B3C85" w:rsidRPr="003B36DA" w:rsidTr="00C9266F">
        <w:tc>
          <w:tcPr>
            <w:tcW w:w="7477" w:type="dxa"/>
            <w:gridSpan w:val="4"/>
            <w:shd w:val="clear" w:color="auto" w:fill="auto"/>
          </w:tcPr>
          <w:p w:rsidR="004B3C85" w:rsidRPr="00631959" w:rsidRDefault="004B3C85" w:rsidP="004B3C85">
            <w:pPr>
              <w:rPr>
                <w:b/>
                <w:sz w:val="26"/>
                <w:szCs w:val="26"/>
                <w:lang w:val="uk-UA"/>
              </w:rPr>
            </w:pPr>
            <w:r w:rsidRPr="00631959">
              <w:rPr>
                <w:b/>
                <w:sz w:val="26"/>
                <w:szCs w:val="26"/>
                <w:lang w:val="uk-UA"/>
              </w:rPr>
              <w:t>Загальна кількість днів надання послуги</w:t>
            </w:r>
          </w:p>
        </w:tc>
        <w:tc>
          <w:tcPr>
            <w:tcW w:w="2371" w:type="dxa"/>
            <w:shd w:val="clear" w:color="auto" w:fill="auto"/>
          </w:tcPr>
          <w:p w:rsidR="004B3C85" w:rsidRPr="003B36DA" w:rsidRDefault="007549B4" w:rsidP="004B3C85">
            <w:pPr>
              <w:jc w:val="center"/>
              <w:rPr>
                <w:b/>
                <w:sz w:val="26"/>
                <w:szCs w:val="26"/>
                <w:lang w:val="uk-UA"/>
              </w:rPr>
            </w:pPr>
            <w:r>
              <w:rPr>
                <w:b/>
                <w:sz w:val="26"/>
                <w:szCs w:val="26"/>
                <w:lang w:val="uk-UA"/>
              </w:rPr>
              <w:t>30</w:t>
            </w:r>
          </w:p>
        </w:tc>
      </w:tr>
      <w:tr w:rsidR="004B3C85" w:rsidRPr="003B36DA" w:rsidTr="00C9266F">
        <w:tc>
          <w:tcPr>
            <w:tcW w:w="7477" w:type="dxa"/>
            <w:gridSpan w:val="4"/>
            <w:shd w:val="clear" w:color="auto" w:fill="auto"/>
          </w:tcPr>
          <w:p w:rsidR="004B3C85" w:rsidRPr="00631959" w:rsidRDefault="004B3C85" w:rsidP="004B3C85">
            <w:pPr>
              <w:rPr>
                <w:b/>
                <w:sz w:val="26"/>
                <w:szCs w:val="26"/>
                <w:lang w:val="uk-UA"/>
              </w:rPr>
            </w:pPr>
            <w:r w:rsidRPr="00631959">
              <w:rPr>
                <w:b/>
                <w:sz w:val="26"/>
                <w:szCs w:val="26"/>
                <w:lang w:val="uk-UA"/>
              </w:rPr>
              <w:t>Загальна кількість днів (передбачена законодавством)</w:t>
            </w:r>
          </w:p>
        </w:tc>
        <w:tc>
          <w:tcPr>
            <w:tcW w:w="2371" w:type="dxa"/>
            <w:shd w:val="clear" w:color="auto" w:fill="auto"/>
          </w:tcPr>
          <w:p w:rsidR="004B3C85" w:rsidRPr="003B36DA" w:rsidRDefault="004B3C85" w:rsidP="004B3C85">
            <w:pPr>
              <w:jc w:val="center"/>
              <w:rPr>
                <w:b/>
                <w:sz w:val="26"/>
                <w:szCs w:val="26"/>
                <w:lang w:val="uk-UA"/>
              </w:rPr>
            </w:pPr>
            <w:r>
              <w:rPr>
                <w:b/>
                <w:sz w:val="26"/>
                <w:szCs w:val="26"/>
                <w:lang w:val="uk-UA"/>
              </w:rPr>
              <w:t>30</w:t>
            </w:r>
          </w:p>
        </w:tc>
      </w:tr>
    </w:tbl>
    <w:p w:rsidR="0038679C" w:rsidRPr="0015593C" w:rsidRDefault="0038679C" w:rsidP="0038679C">
      <w:pPr>
        <w:jc w:val="both"/>
        <w:rPr>
          <w:b/>
          <w:sz w:val="26"/>
          <w:szCs w:val="26"/>
        </w:rPr>
      </w:pPr>
    </w:p>
    <w:p w:rsidR="0038679C" w:rsidRPr="003B36DA" w:rsidRDefault="0038679C" w:rsidP="0038679C">
      <w:pPr>
        <w:jc w:val="both"/>
        <w:rPr>
          <w:b/>
          <w:sz w:val="26"/>
          <w:szCs w:val="26"/>
          <w:lang w:val="uk-UA"/>
        </w:rPr>
      </w:pPr>
      <w:r w:rsidRPr="003B36DA">
        <w:rPr>
          <w:b/>
          <w:sz w:val="26"/>
          <w:szCs w:val="26"/>
          <w:lang w:val="uk-UA"/>
        </w:rPr>
        <w:t>Відмова у наданні адміністративної послуги може бути оскаржена особою у суді згідно чинного законодавства.</w:t>
      </w:r>
    </w:p>
    <w:p w:rsidR="0038679C" w:rsidRPr="003B36DA" w:rsidRDefault="0038679C" w:rsidP="0038679C">
      <w:pPr>
        <w:jc w:val="both"/>
        <w:rPr>
          <w:sz w:val="26"/>
          <w:szCs w:val="26"/>
          <w:lang w:val="uk-UA"/>
        </w:rPr>
      </w:pPr>
    </w:p>
    <w:p w:rsidR="0038679C" w:rsidRPr="003B36DA" w:rsidRDefault="0038679C" w:rsidP="0038679C">
      <w:pPr>
        <w:jc w:val="both"/>
        <w:rPr>
          <w:sz w:val="26"/>
          <w:szCs w:val="26"/>
          <w:lang w:val="uk-UA"/>
        </w:rPr>
      </w:pPr>
      <w:r w:rsidRPr="003B36DA">
        <w:rPr>
          <w:sz w:val="26"/>
          <w:szCs w:val="26"/>
          <w:lang w:val="uk-UA"/>
        </w:rPr>
        <w:t>Умовні позначки</w:t>
      </w:r>
      <w:r w:rsidRPr="003B36DA">
        <w:rPr>
          <w:sz w:val="26"/>
          <w:szCs w:val="26"/>
        </w:rPr>
        <w:t>:</w:t>
      </w:r>
      <w:r w:rsidRPr="003B36DA">
        <w:rPr>
          <w:sz w:val="26"/>
          <w:szCs w:val="26"/>
          <w:lang w:val="uk-UA"/>
        </w:rPr>
        <w:t xml:space="preserve"> </w:t>
      </w:r>
      <w:proofErr w:type="spellStart"/>
      <w:r w:rsidRPr="003B36DA">
        <w:rPr>
          <w:b/>
          <w:sz w:val="26"/>
          <w:szCs w:val="26"/>
          <w:lang w:val="uk-UA"/>
        </w:rPr>
        <w:t>хх</w:t>
      </w:r>
      <w:proofErr w:type="spellEnd"/>
      <w:r w:rsidRPr="003B36DA">
        <w:rPr>
          <w:b/>
          <w:sz w:val="26"/>
          <w:szCs w:val="26"/>
          <w:lang w:val="uk-UA"/>
        </w:rPr>
        <w:t>/</w:t>
      </w:r>
      <w:proofErr w:type="spellStart"/>
      <w:r w:rsidRPr="003B36DA">
        <w:rPr>
          <w:b/>
          <w:sz w:val="26"/>
          <w:szCs w:val="26"/>
          <w:lang w:val="uk-UA"/>
        </w:rPr>
        <w:t>уу</w:t>
      </w:r>
      <w:proofErr w:type="spellEnd"/>
      <w:r w:rsidRPr="003B36DA">
        <w:rPr>
          <w:sz w:val="26"/>
          <w:szCs w:val="26"/>
          <w:lang w:val="uk-UA"/>
        </w:rPr>
        <w:t xml:space="preserve"> – шифр</w:t>
      </w:r>
      <w:r w:rsidRPr="003B36DA">
        <w:rPr>
          <w:b/>
          <w:sz w:val="26"/>
          <w:szCs w:val="26"/>
          <w:lang w:val="uk-UA"/>
        </w:rPr>
        <w:t xml:space="preserve"> </w:t>
      </w:r>
      <w:r w:rsidRPr="003B36DA">
        <w:rPr>
          <w:sz w:val="26"/>
          <w:szCs w:val="26"/>
          <w:lang w:val="uk-UA"/>
        </w:rPr>
        <w:t>послуги</w:t>
      </w:r>
      <w:r w:rsidRPr="003B36DA">
        <w:rPr>
          <w:b/>
          <w:sz w:val="26"/>
          <w:szCs w:val="26"/>
          <w:lang w:val="uk-UA"/>
        </w:rPr>
        <w:t xml:space="preserve">, </w:t>
      </w:r>
      <w:r w:rsidRPr="003B36DA">
        <w:rPr>
          <w:sz w:val="26"/>
          <w:szCs w:val="26"/>
          <w:lang w:val="uk-UA"/>
        </w:rPr>
        <w:t>де</w:t>
      </w:r>
      <w:r w:rsidRPr="003B36DA">
        <w:rPr>
          <w:b/>
          <w:sz w:val="26"/>
          <w:szCs w:val="26"/>
          <w:lang w:val="uk-UA"/>
        </w:rPr>
        <w:t xml:space="preserve"> </w:t>
      </w:r>
      <w:proofErr w:type="spellStart"/>
      <w:r w:rsidRPr="003B36DA">
        <w:rPr>
          <w:b/>
          <w:sz w:val="26"/>
          <w:szCs w:val="26"/>
          <w:lang w:val="uk-UA"/>
        </w:rPr>
        <w:t>хх</w:t>
      </w:r>
      <w:proofErr w:type="spellEnd"/>
      <w:r w:rsidRPr="003B36DA">
        <w:rPr>
          <w:b/>
          <w:sz w:val="26"/>
          <w:szCs w:val="26"/>
          <w:lang w:val="uk-UA"/>
        </w:rPr>
        <w:t xml:space="preserve"> – </w:t>
      </w:r>
      <w:r w:rsidRPr="003B36DA">
        <w:rPr>
          <w:sz w:val="26"/>
          <w:szCs w:val="26"/>
          <w:lang w:val="uk-UA"/>
        </w:rPr>
        <w:t>код структурного підрозділу</w:t>
      </w:r>
      <w:r w:rsidRPr="003B36DA">
        <w:rPr>
          <w:b/>
          <w:sz w:val="26"/>
          <w:szCs w:val="26"/>
          <w:lang w:val="uk-UA"/>
        </w:rPr>
        <w:t xml:space="preserve"> </w:t>
      </w:r>
      <w:r w:rsidRPr="003B36DA">
        <w:rPr>
          <w:sz w:val="26"/>
          <w:szCs w:val="26"/>
          <w:lang w:val="uk-UA"/>
        </w:rPr>
        <w:t xml:space="preserve">(згідно номенклатурі), </w:t>
      </w:r>
      <w:proofErr w:type="spellStart"/>
      <w:r w:rsidRPr="003B36DA">
        <w:rPr>
          <w:b/>
          <w:sz w:val="26"/>
          <w:szCs w:val="26"/>
          <w:lang w:val="uk-UA"/>
        </w:rPr>
        <w:t>уу</w:t>
      </w:r>
      <w:proofErr w:type="spellEnd"/>
      <w:r w:rsidRPr="003B36DA">
        <w:rPr>
          <w:b/>
          <w:sz w:val="26"/>
          <w:szCs w:val="26"/>
          <w:lang w:val="uk-UA"/>
        </w:rPr>
        <w:t xml:space="preserve">- </w:t>
      </w:r>
      <w:r w:rsidRPr="003B36DA">
        <w:rPr>
          <w:sz w:val="26"/>
          <w:szCs w:val="26"/>
          <w:lang w:val="uk-UA"/>
        </w:rPr>
        <w:t>номер послуги структурного підрозділу</w:t>
      </w:r>
      <w:r w:rsidRPr="003B36DA">
        <w:rPr>
          <w:b/>
          <w:sz w:val="26"/>
          <w:szCs w:val="26"/>
          <w:lang w:val="uk-UA"/>
        </w:rPr>
        <w:t>, В-</w:t>
      </w:r>
      <w:r w:rsidRPr="003B36DA">
        <w:rPr>
          <w:sz w:val="26"/>
          <w:szCs w:val="26"/>
          <w:lang w:val="uk-UA"/>
        </w:rPr>
        <w:t>виконує,</w:t>
      </w:r>
      <w:r w:rsidRPr="003B36DA">
        <w:rPr>
          <w:b/>
          <w:sz w:val="26"/>
          <w:szCs w:val="26"/>
          <w:lang w:val="uk-UA"/>
        </w:rPr>
        <w:t xml:space="preserve"> У-</w:t>
      </w:r>
      <w:r w:rsidRPr="003B36DA">
        <w:rPr>
          <w:sz w:val="26"/>
          <w:szCs w:val="26"/>
          <w:lang w:val="uk-UA"/>
        </w:rPr>
        <w:t>бере участь,</w:t>
      </w:r>
      <w:r w:rsidRPr="003B36DA">
        <w:rPr>
          <w:b/>
          <w:sz w:val="26"/>
          <w:szCs w:val="26"/>
          <w:lang w:val="uk-UA"/>
        </w:rPr>
        <w:t xml:space="preserve"> П-</w:t>
      </w:r>
      <w:r w:rsidRPr="003B36DA">
        <w:rPr>
          <w:sz w:val="26"/>
          <w:szCs w:val="26"/>
          <w:lang w:val="uk-UA"/>
        </w:rPr>
        <w:t>погоджує,</w:t>
      </w:r>
      <w:r w:rsidRPr="003B36DA">
        <w:rPr>
          <w:b/>
          <w:sz w:val="26"/>
          <w:szCs w:val="26"/>
          <w:lang w:val="uk-UA"/>
        </w:rPr>
        <w:t xml:space="preserve"> З-</w:t>
      </w:r>
      <w:r w:rsidRPr="003B36DA">
        <w:rPr>
          <w:sz w:val="26"/>
          <w:szCs w:val="26"/>
          <w:lang w:val="uk-UA"/>
        </w:rPr>
        <w:t>затверджує.</w:t>
      </w:r>
    </w:p>
    <w:p w:rsidR="0038679C" w:rsidRPr="003B36DA" w:rsidRDefault="0038679C" w:rsidP="0038679C">
      <w:pPr>
        <w:rPr>
          <w:sz w:val="26"/>
          <w:szCs w:val="26"/>
          <w:lang w:val="uk-UA"/>
        </w:rPr>
      </w:pPr>
    </w:p>
    <w:sectPr w:rsidR="0038679C" w:rsidRPr="003B36DA" w:rsidSect="00E9384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1A6"/>
    <w:rsid w:val="00062930"/>
    <w:rsid w:val="000644B4"/>
    <w:rsid w:val="00065399"/>
    <w:rsid w:val="00066206"/>
    <w:rsid w:val="000757DA"/>
    <w:rsid w:val="0007678A"/>
    <w:rsid w:val="00094EAF"/>
    <w:rsid w:val="000B47E5"/>
    <w:rsid w:val="000C3C55"/>
    <w:rsid w:val="00121F58"/>
    <w:rsid w:val="00140542"/>
    <w:rsid w:val="0017556A"/>
    <w:rsid w:val="00295FFB"/>
    <w:rsid w:val="002A0C49"/>
    <w:rsid w:val="00330688"/>
    <w:rsid w:val="00334BF7"/>
    <w:rsid w:val="00357944"/>
    <w:rsid w:val="00367974"/>
    <w:rsid w:val="00375FE8"/>
    <w:rsid w:val="0038679C"/>
    <w:rsid w:val="003A25AB"/>
    <w:rsid w:val="003B2BD1"/>
    <w:rsid w:val="003C05DA"/>
    <w:rsid w:val="00423F44"/>
    <w:rsid w:val="004578CC"/>
    <w:rsid w:val="004B3C85"/>
    <w:rsid w:val="004D21C8"/>
    <w:rsid w:val="004D407D"/>
    <w:rsid w:val="00545F34"/>
    <w:rsid w:val="0055307E"/>
    <w:rsid w:val="00576073"/>
    <w:rsid w:val="0058459C"/>
    <w:rsid w:val="00592F23"/>
    <w:rsid w:val="00604491"/>
    <w:rsid w:val="00610AC9"/>
    <w:rsid w:val="006214AA"/>
    <w:rsid w:val="00657BE7"/>
    <w:rsid w:val="006D4BBA"/>
    <w:rsid w:val="006D58FE"/>
    <w:rsid w:val="006E1FDA"/>
    <w:rsid w:val="006F7D21"/>
    <w:rsid w:val="007120B6"/>
    <w:rsid w:val="0072407B"/>
    <w:rsid w:val="007367D3"/>
    <w:rsid w:val="007549B4"/>
    <w:rsid w:val="007757F6"/>
    <w:rsid w:val="007771A6"/>
    <w:rsid w:val="00783E0C"/>
    <w:rsid w:val="007B3D12"/>
    <w:rsid w:val="007F3B33"/>
    <w:rsid w:val="00825126"/>
    <w:rsid w:val="008636C8"/>
    <w:rsid w:val="00865A7B"/>
    <w:rsid w:val="008774E2"/>
    <w:rsid w:val="008C22FE"/>
    <w:rsid w:val="008C63B7"/>
    <w:rsid w:val="008E05AA"/>
    <w:rsid w:val="00931CA9"/>
    <w:rsid w:val="009347B6"/>
    <w:rsid w:val="0095430A"/>
    <w:rsid w:val="00954E34"/>
    <w:rsid w:val="00966DB7"/>
    <w:rsid w:val="00970C3B"/>
    <w:rsid w:val="00984963"/>
    <w:rsid w:val="00986424"/>
    <w:rsid w:val="00995244"/>
    <w:rsid w:val="009A24A0"/>
    <w:rsid w:val="009A6D5E"/>
    <w:rsid w:val="009D1975"/>
    <w:rsid w:val="009D7799"/>
    <w:rsid w:val="009E2BA5"/>
    <w:rsid w:val="009F7631"/>
    <w:rsid w:val="00A0407D"/>
    <w:rsid w:val="00A17720"/>
    <w:rsid w:val="00A41FC0"/>
    <w:rsid w:val="00A42035"/>
    <w:rsid w:val="00A55C8E"/>
    <w:rsid w:val="00A629E5"/>
    <w:rsid w:val="00A80093"/>
    <w:rsid w:val="00AB0DB3"/>
    <w:rsid w:val="00AC0D6E"/>
    <w:rsid w:val="00AC534C"/>
    <w:rsid w:val="00AE6B29"/>
    <w:rsid w:val="00AF2350"/>
    <w:rsid w:val="00B15AF2"/>
    <w:rsid w:val="00B254D7"/>
    <w:rsid w:val="00B27330"/>
    <w:rsid w:val="00B74045"/>
    <w:rsid w:val="00BC7E02"/>
    <w:rsid w:val="00BC7FB4"/>
    <w:rsid w:val="00BE0092"/>
    <w:rsid w:val="00BE227F"/>
    <w:rsid w:val="00BF08DA"/>
    <w:rsid w:val="00BF6801"/>
    <w:rsid w:val="00C12120"/>
    <w:rsid w:val="00C2684E"/>
    <w:rsid w:val="00C34B32"/>
    <w:rsid w:val="00C97AEB"/>
    <w:rsid w:val="00CD0D97"/>
    <w:rsid w:val="00D04EFB"/>
    <w:rsid w:val="00D2530A"/>
    <w:rsid w:val="00D4000D"/>
    <w:rsid w:val="00D461D1"/>
    <w:rsid w:val="00D46EB2"/>
    <w:rsid w:val="00D47D40"/>
    <w:rsid w:val="00D53FDA"/>
    <w:rsid w:val="00D85533"/>
    <w:rsid w:val="00D85E3C"/>
    <w:rsid w:val="00DA0610"/>
    <w:rsid w:val="00DC45BF"/>
    <w:rsid w:val="00DE0EC7"/>
    <w:rsid w:val="00DE59C1"/>
    <w:rsid w:val="00E06035"/>
    <w:rsid w:val="00E12A90"/>
    <w:rsid w:val="00E1529B"/>
    <w:rsid w:val="00E44727"/>
    <w:rsid w:val="00E92B36"/>
    <w:rsid w:val="00E9384D"/>
    <w:rsid w:val="00F037A1"/>
    <w:rsid w:val="00F27317"/>
    <w:rsid w:val="00F33724"/>
    <w:rsid w:val="00F5359F"/>
    <w:rsid w:val="00F6023F"/>
    <w:rsid w:val="00F7274E"/>
    <w:rsid w:val="00FA5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C4CB6"/>
  <w15:docId w15:val="{C0BC2F16-BA96-4889-AE13-5AA0DE438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7D3"/>
    <w:pPr>
      <w:spacing w:after="0" w:line="240" w:lineRule="auto"/>
    </w:pPr>
    <w:rPr>
      <w:rFonts w:ascii="Times New Roman" w:eastAsia="Times New Roman" w:hAnsi="Times New Roman" w:cs="Times New Roman"/>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023F"/>
    <w:rPr>
      <w:rFonts w:ascii="Tahoma" w:hAnsi="Tahoma" w:cs="Tahoma"/>
      <w:sz w:val="16"/>
      <w:szCs w:val="16"/>
    </w:rPr>
  </w:style>
  <w:style w:type="character" w:customStyle="1" w:styleId="a4">
    <w:name w:val="Текст выноски Знак"/>
    <w:basedOn w:val="a0"/>
    <w:link w:val="a3"/>
    <w:uiPriority w:val="99"/>
    <w:semiHidden/>
    <w:rsid w:val="00F6023F"/>
    <w:rPr>
      <w:rFonts w:ascii="Tahoma" w:eastAsia="Times New Roman" w:hAnsi="Tahoma" w:cs="Tahoma"/>
      <w:sz w:val="16"/>
      <w:szCs w:val="16"/>
      <w:lang w:val="ru-RU" w:eastAsia="ru-RU"/>
    </w:rPr>
  </w:style>
  <w:style w:type="paragraph" w:styleId="a5">
    <w:name w:val="Normal (Web)"/>
    <w:basedOn w:val="a"/>
    <w:uiPriority w:val="99"/>
    <w:unhideWhenUsed/>
    <w:rsid w:val="003B2BD1"/>
    <w:pPr>
      <w:spacing w:before="100" w:beforeAutospacing="1" w:after="100" w:afterAutospacing="1"/>
    </w:pPr>
    <w:rPr>
      <w:sz w:val="24"/>
      <w:szCs w:val="24"/>
    </w:rPr>
  </w:style>
  <w:style w:type="paragraph" w:styleId="a6">
    <w:name w:val="List Paragraph"/>
    <w:basedOn w:val="a"/>
    <w:uiPriority w:val="34"/>
    <w:qFormat/>
    <w:rsid w:val="00D53FDA"/>
    <w:pPr>
      <w:ind w:left="720"/>
      <w:contextualSpacing/>
    </w:pPr>
  </w:style>
  <w:style w:type="character" w:styleId="a7">
    <w:name w:val="Hyperlink"/>
    <w:basedOn w:val="a0"/>
    <w:uiPriority w:val="99"/>
    <w:unhideWhenUsed/>
    <w:rsid w:val="00D53FDA"/>
    <w:rPr>
      <w:color w:val="0563C1" w:themeColor="hyperlink"/>
      <w:u w:val="single"/>
    </w:rPr>
  </w:style>
  <w:style w:type="paragraph" w:customStyle="1" w:styleId="Default">
    <w:name w:val="Default"/>
    <w:rsid w:val="0038679C"/>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rvts0">
    <w:name w:val="rvts0"/>
    <w:basedOn w:val="a0"/>
    <w:rsid w:val="009A24A0"/>
  </w:style>
  <w:style w:type="paragraph" w:customStyle="1" w:styleId="tcbmf">
    <w:name w:val="tc bmf"/>
    <w:basedOn w:val="a"/>
    <w:rsid w:val="000644B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795864">
      <w:bodyDiv w:val="1"/>
      <w:marLeft w:val="0"/>
      <w:marRight w:val="0"/>
      <w:marTop w:val="0"/>
      <w:marBottom w:val="0"/>
      <w:divBdr>
        <w:top w:val="none" w:sz="0" w:space="0" w:color="auto"/>
        <w:left w:val="none" w:sz="0" w:space="0" w:color="auto"/>
        <w:bottom w:val="none" w:sz="0" w:space="0" w:color="auto"/>
        <w:right w:val="none" w:sz="0" w:space="0" w:color="auto"/>
      </w:divBdr>
      <w:divsChild>
        <w:div w:id="916019480">
          <w:marLeft w:val="0"/>
          <w:marRight w:val="0"/>
          <w:marTop w:val="0"/>
          <w:marBottom w:val="0"/>
          <w:divBdr>
            <w:top w:val="none" w:sz="0" w:space="0" w:color="auto"/>
            <w:left w:val="none" w:sz="0" w:space="0" w:color="auto"/>
            <w:bottom w:val="none" w:sz="0" w:space="0" w:color="auto"/>
            <w:right w:val="none" w:sz="0" w:space="0" w:color="auto"/>
          </w:divBdr>
        </w:div>
        <w:div w:id="126823514">
          <w:marLeft w:val="0"/>
          <w:marRight w:val="0"/>
          <w:marTop w:val="0"/>
          <w:marBottom w:val="0"/>
          <w:divBdr>
            <w:top w:val="none" w:sz="0" w:space="0" w:color="auto"/>
            <w:left w:val="none" w:sz="0" w:space="0" w:color="auto"/>
            <w:bottom w:val="none" w:sz="0" w:space="0" w:color="auto"/>
            <w:right w:val="none" w:sz="0" w:space="0" w:color="auto"/>
          </w:divBdr>
        </w:div>
        <w:div w:id="380058771">
          <w:marLeft w:val="0"/>
          <w:marRight w:val="0"/>
          <w:marTop w:val="0"/>
          <w:marBottom w:val="0"/>
          <w:divBdr>
            <w:top w:val="none" w:sz="0" w:space="0" w:color="auto"/>
            <w:left w:val="none" w:sz="0" w:space="0" w:color="auto"/>
            <w:bottom w:val="none" w:sz="0" w:space="0" w:color="auto"/>
            <w:right w:val="none" w:sz="0" w:space="0" w:color="auto"/>
          </w:divBdr>
        </w:div>
        <w:div w:id="2125927342">
          <w:marLeft w:val="0"/>
          <w:marRight w:val="0"/>
          <w:marTop w:val="0"/>
          <w:marBottom w:val="0"/>
          <w:divBdr>
            <w:top w:val="none" w:sz="0" w:space="0" w:color="auto"/>
            <w:left w:val="none" w:sz="0" w:space="0" w:color="auto"/>
            <w:bottom w:val="none" w:sz="0" w:space="0" w:color="auto"/>
            <w:right w:val="none" w:sz="0" w:space="0" w:color="auto"/>
          </w:divBdr>
        </w:div>
        <w:div w:id="445734353">
          <w:marLeft w:val="0"/>
          <w:marRight w:val="0"/>
          <w:marTop w:val="0"/>
          <w:marBottom w:val="0"/>
          <w:divBdr>
            <w:top w:val="none" w:sz="0" w:space="0" w:color="auto"/>
            <w:left w:val="none" w:sz="0" w:space="0" w:color="auto"/>
            <w:bottom w:val="none" w:sz="0" w:space="0" w:color="auto"/>
            <w:right w:val="none" w:sz="0" w:space="0" w:color="auto"/>
          </w:divBdr>
        </w:div>
        <w:div w:id="1045446419">
          <w:marLeft w:val="0"/>
          <w:marRight w:val="0"/>
          <w:marTop w:val="0"/>
          <w:marBottom w:val="0"/>
          <w:divBdr>
            <w:top w:val="none" w:sz="0" w:space="0" w:color="auto"/>
            <w:left w:val="none" w:sz="0" w:space="0" w:color="auto"/>
            <w:bottom w:val="none" w:sz="0" w:space="0" w:color="auto"/>
            <w:right w:val="none" w:sz="0" w:space="0" w:color="auto"/>
          </w:divBdr>
        </w:div>
        <w:div w:id="1526944047">
          <w:marLeft w:val="0"/>
          <w:marRight w:val="0"/>
          <w:marTop w:val="0"/>
          <w:marBottom w:val="0"/>
          <w:divBdr>
            <w:top w:val="none" w:sz="0" w:space="0" w:color="auto"/>
            <w:left w:val="none" w:sz="0" w:space="0" w:color="auto"/>
            <w:bottom w:val="none" w:sz="0" w:space="0" w:color="auto"/>
            <w:right w:val="none" w:sz="0" w:space="0" w:color="auto"/>
          </w:divBdr>
        </w:div>
        <w:div w:id="296572460">
          <w:marLeft w:val="0"/>
          <w:marRight w:val="0"/>
          <w:marTop w:val="0"/>
          <w:marBottom w:val="0"/>
          <w:divBdr>
            <w:top w:val="none" w:sz="0" w:space="0" w:color="auto"/>
            <w:left w:val="none" w:sz="0" w:space="0" w:color="auto"/>
            <w:bottom w:val="none" w:sz="0" w:space="0" w:color="auto"/>
            <w:right w:val="none" w:sz="0" w:space="0" w:color="auto"/>
          </w:divBdr>
        </w:div>
        <w:div w:id="2031566765">
          <w:marLeft w:val="0"/>
          <w:marRight w:val="0"/>
          <w:marTop w:val="0"/>
          <w:marBottom w:val="0"/>
          <w:divBdr>
            <w:top w:val="none" w:sz="0" w:space="0" w:color="auto"/>
            <w:left w:val="none" w:sz="0" w:space="0" w:color="auto"/>
            <w:bottom w:val="none" w:sz="0" w:space="0" w:color="auto"/>
            <w:right w:val="none" w:sz="0" w:space="0" w:color="auto"/>
          </w:divBdr>
        </w:div>
        <w:div w:id="2021160753">
          <w:marLeft w:val="0"/>
          <w:marRight w:val="0"/>
          <w:marTop w:val="0"/>
          <w:marBottom w:val="0"/>
          <w:divBdr>
            <w:top w:val="none" w:sz="0" w:space="0" w:color="auto"/>
            <w:left w:val="none" w:sz="0" w:space="0" w:color="auto"/>
            <w:bottom w:val="none" w:sz="0" w:space="0" w:color="auto"/>
            <w:right w:val="none" w:sz="0" w:space="0" w:color="auto"/>
          </w:divBdr>
        </w:div>
        <w:div w:id="924455921">
          <w:marLeft w:val="0"/>
          <w:marRight w:val="0"/>
          <w:marTop w:val="0"/>
          <w:marBottom w:val="0"/>
          <w:divBdr>
            <w:top w:val="none" w:sz="0" w:space="0" w:color="auto"/>
            <w:left w:val="none" w:sz="0" w:space="0" w:color="auto"/>
            <w:bottom w:val="none" w:sz="0" w:space="0" w:color="auto"/>
            <w:right w:val="none" w:sz="0" w:space="0" w:color="auto"/>
          </w:divBdr>
        </w:div>
      </w:divsChild>
    </w:div>
    <w:div w:id="458567969">
      <w:bodyDiv w:val="1"/>
      <w:marLeft w:val="0"/>
      <w:marRight w:val="0"/>
      <w:marTop w:val="0"/>
      <w:marBottom w:val="0"/>
      <w:divBdr>
        <w:top w:val="none" w:sz="0" w:space="0" w:color="auto"/>
        <w:left w:val="none" w:sz="0" w:space="0" w:color="auto"/>
        <w:bottom w:val="none" w:sz="0" w:space="0" w:color="auto"/>
        <w:right w:val="none" w:sz="0" w:space="0" w:color="auto"/>
      </w:divBdr>
    </w:div>
    <w:div w:id="941957081">
      <w:bodyDiv w:val="1"/>
      <w:marLeft w:val="0"/>
      <w:marRight w:val="0"/>
      <w:marTop w:val="0"/>
      <w:marBottom w:val="0"/>
      <w:divBdr>
        <w:top w:val="none" w:sz="0" w:space="0" w:color="auto"/>
        <w:left w:val="none" w:sz="0" w:space="0" w:color="auto"/>
        <w:bottom w:val="none" w:sz="0" w:space="0" w:color="auto"/>
        <w:right w:val="none" w:sz="0" w:space="0" w:color="auto"/>
      </w:divBdr>
    </w:div>
    <w:div w:id="1200170597">
      <w:bodyDiv w:val="1"/>
      <w:marLeft w:val="0"/>
      <w:marRight w:val="0"/>
      <w:marTop w:val="0"/>
      <w:marBottom w:val="0"/>
      <w:divBdr>
        <w:top w:val="none" w:sz="0" w:space="0" w:color="auto"/>
        <w:left w:val="none" w:sz="0" w:space="0" w:color="auto"/>
        <w:bottom w:val="none" w:sz="0" w:space="0" w:color="auto"/>
        <w:right w:val="none" w:sz="0" w:space="0" w:color="auto"/>
      </w:divBdr>
      <w:divsChild>
        <w:div w:id="71507129">
          <w:marLeft w:val="0"/>
          <w:marRight w:val="0"/>
          <w:marTop w:val="0"/>
          <w:marBottom w:val="0"/>
          <w:divBdr>
            <w:top w:val="none" w:sz="0" w:space="0" w:color="auto"/>
            <w:left w:val="none" w:sz="0" w:space="0" w:color="auto"/>
            <w:bottom w:val="none" w:sz="0" w:space="0" w:color="auto"/>
            <w:right w:val="none" w:sz="0" w:space="0" w:color="auto"/>
          </w:divBdr>
        </w:div>
        <w:div w:id="1990206458">
          <w:marLeft w:val="0"/>
          <w:marRight w:val="0"/>
          <w:marTop w:val="0"/>
          <w:marBottom w:val="0"/>
          <w:divBdr>
            <w:top w:val="none" w:sz="0" w:space="0" w:color="auto"/>
            <w:left w:val="none" w:sz="0" w:space="0" w:color="auto"/>
            <w:bottom w:val="none" w:sz="0" w:space="0" w:color="auto"/>
            <w:right w:val="none" w:sz="0" w:space="0" w:color="auto"/>
          </w:divBdr>
        </w:div>
        <w:div w:id="1123889053">
          <w:marLeft w:val="0"/>
          <w:marRight w:val="0"/>
          <w:marTop w:val="0"/>
          <w:marBottom w:val="0"/>
          <w:divBdr>
            <w:top w:val="none" w:sz="0" w:space="0" w:color="auto"/>
            <w:left w:val="none" w:sz="0" w:space="0" w:color="auto"/>
            <w:bottom w:val="none" w:sz="0" w:space="0" w:color="auto"/>
            <w:right w:val="none" w:sz="0" w:space="0" w:color="auto"/>
          </w:divBdr>
        </w:div>
        <w:div w:id="583608517">
          <w:marLeft w:val="0"/>
          <w:marRight w:val="0"/>
          <w:marTop w:val="0"/>
          <w:marBottom w:val="0"/>
          <w:divBdr>
            <w:top w:val="none" w:sz="0" w:space="0" w:color="auto"/>
            <w:left w:val="none" w:sz="0" w:space="0" w:color="auto"/>
            <w:bottom w:val="none" w:sz="0" w:space="0" w:color="auto"/>
            <w:right w:val="none" w:sz="0" w:space="0" w:color="auto"/>
          </w:divBdr>
        </w:div>
        <w:div w:id="340161445">
          <w:marLeft w:val="0"/>
          <w:marRight w:val="0"/>
          <w:marTop w:val="0"/>
          <w:marBottom w:val="0"/>
          <w:divBdr>
            <w:top w:val="none" w:sz="0" w:space="0" w:color="auto"/>
            <w:left w:val="none" w:sz="0" w:space="0" w:color="auto"/>
            <w:bottom w:val="none" w:sz="0" w:space="0" w:color="auto"/>
            <w:right w:val="none" w:sz="0" w:space="0" w:color="auto"/>
          </w:divBdr>
        </w:div>
        <w:div w:id="987171203">
          <w:marLeft w:val="0"/>
          <w:marRight w:val="0"/>
          <w:marTop w:val="0"/>
          <w:marBottom w:val="0"/>
          <w:divBdr>
            <w:top w:val="none" w:sz="0" w:space="0" w:color="auto"/>
            <w:left w:val="none" w:sz="0" w:space="0" w:color="auto"/>
            <w:bottom w:val="none" w:sz="0" w:space="0" w:color="auto"/>
            <w:right w:val="none" w:sz="0" w:space="0" w:color="auto"/>
          </w:divBdr>
        </w:div>
        <w:div w:id="2041396103">
          <w:marLeft w:val="0"/>
          <w:marRight w:val="0"/>
          <w:marTop w:val="0"/>
          <w:marBottom w:val="0"/>
          <w:divBdr>
            <w:top w:val="none" w:sz="0" w:space="0" w:color="auto"/>
            <w:left w:val="none" w:sz="0" w:space="0" w:color="auto"/>
            <w:bottom w:val="none" w:sz="0" w:space="0" w:color="auto"/>
            <w:right w:val="none" w:sz="0" w:space="0" w:color="auto"/>
          </w:divBdr>
        </w:div>
        <w:div w:id="1303661194">
          <w:marLeft w:val="0"/>
          <w:marRight w:val="0"/>
          <w:marTop w:val="0"/>
          <w:marBottom w:val="0"/>
          <w:divBdr>
            <w:top w:val="none" w:sz="0" w:space="0" w:color="auto"/>
            <w:left w:val="none" w:sz="0" w:space="0" w:color="auto"/>
            <w:bottom w:val="none" w:sz="0" w:space="0" w:color="auto"/>
            <w:right w:val="none" w:sz="0" w:space="0" w:color="auto"/>
          </w:divBdr>
        </w:div>
        <w:div w:id="1059324342">
          <w:marLeft w:val="0"/>
          <w:marRight w:val="0"/>
          <w:marTop w:val="0"/>
          <w:marBottom w:val="0"/>
          <w:divBdr>
            <w:top w:val="none" w:sz="0" w:space="0" w:color="auto"/>
            <w:left w:val="none" w:sz="0" w:space="0" w:color="auto"/>
            <w:bottom w:val="none" w:sz="0" w:space="0" w:color="auto"/>
            <w:right w:val="none" w:sz="0" w:space="0" w:color="auto"/>
          </w:divBdr>
        </w:div>
        <w:div w:id="802886979">
          <w:marLeft w:val="0"/>
          <w:marRight w:val="0"/>
          <w:marTop w:val="0"/>
          <w:marBottom w:val="0"/>
          <w:divBdr>
            <w:top w:val="none" w:sz="0" w:space="0" w:color="auto"/>
            <w:left w:val="none" w:sz="0" w:space="0" w:color="auto"/>
            <w:bottom w:val="none" w:sz="0" w:space="0" w:color="auto"/>
            <w:right w:val="none" w:sz="0" w:space="0" w:color="auto"/>
          </w:divBdr>
        </w:div>
        <w:div w:id="1139424380">
          <w:marLeft w:val="0"/>
          <w:marRight w:val="0"/>
          <w:marTop w:val="0"/>
          <w:marBottom w:val="0"/>
          <w:divBdr>
            <w:top w:val="none" w:sz="0" w:space="0" w:color="auto"/>
            <w:left w:val="none" w:sz="0" w:space="0" w:color="auto"/>
            <w:bottom w:val="none" w:sz="0" w:space="0" w:color="auto"/>
            <w:right w:val="none" w:sz="0" w:space="0" w:color="auto"/>
          </w:divBdr>
        </w:div>
        <w:div w:id="2040278726">
          <w:marLeft w:val="0"/>
          <w:marRight w:val="0"/>
          <w:marTop w:val="0"/>
          <w:marBottom w:val="0"/>
          <w:divBdr>
            <w:top w:val="none" w:sz="0" w:space="0" w:color="auto"/>
            <w:left w:val="none" w:sz="0" w:space="0" w:color="auto"/>
            <w:bottom w:val="none" w:sz="0" w:space="0" w:color="auto"/>
            <w:right w:val="none" w:sz="0" w:space="0" w:color="auto"/>
          </w:divBdr>
        </w:div>
        <w:div w:id="1874879647">
          <w:marLeft w:val="0"/>
          <w:marRight w:val="0"/>
          <w:marTop w:val="0"/>
          <w:marBottom w:val="0"/>
          <w:divBdr>
            <w:top w:val="none" w:sz="0" w:space="0" w:color="auto"/>
            <w:left w:val="none" w:sz="0" w:space="0" w:color="auto"/>
            <w:bottom w:val="none" w:sz="0" w:space="0" w:color="auto"/>
            <w:right w:val="none" w:sz="0" w:space="0" w:color="auto"/>
          </w:divBdr>
        </w:div>
        <w:div w:id="1354187424">
          <w:marLeft w:val="0"/>
          <w:marRight w:val="0"/>
          <w:marTop w:val="0"/>
          <w:marBottom w:val="0"/>
          <w:divBdr>
            <w:top w:val="none" w:sz="0" w:space="0" w:color="auto"/>
            <w:left w:val="none" w:sz="0" w:space="0" w:color="auto"/>
            <w:bottom w:val="none" w:sz="0" w:space="0" w:color="auto"/>
            <w:right w:val="none" w:sz="0" w:space="0" w:color="auto"/>
          </w:divBdr>
        </w:div>
        <w:div w:id="484129983">
          <w:marLeft w:val="0"/>
          <w:marRight w:val="0"/>
          <w:marTop w:val="0"/>
          <w:marBottom w:val="0"/>
          <w:divBdr>
            <w:top w:val="none" w:sz="0" w:space="0" w:color="auto"/>
            <w:left w:val="none" w:sz="0" w:space="0" w:color="auto"/>
            <w:bottom w:val="none" w:sz="0" w:space="0" w:color="auto"/>
            <w:right w:val="none" w:sz="0" w:space="0" w:color="auto"/>
          </w:divBdr>
        </w:div>
        <w:div w:id="2127655473">
          <w:marLeft w:val="0"/>
          <w:marRight w:val="0"/>
          <w:marTop w:val="0"/>
          <w:marBottom w:val="0"/>
          <w:divBdr>
            <w:top w:val="none" w:sz="0" w:space="0" w:color="auto"/>
            <w:left w:val="none" w:sz="0" w:space="0" w:color="auto"/>
            <w:bottom w:val="none" w:sz="0" w:space="0" w:color="auto"/>
            <w:right w:val="none" w:sz="0" w:space="0" w:color="auto"/>
          </w:divBdr>
        </w:div>
        <w:div w:id="1677223864">
          <w:marLeft w:val="0"/>
          <w:marRight w:val="0"/>
          <w:marTop w:val="0"/>
          <w:marBottom w:val="0"/>
          <w:divBdr>
            <w:top w:val="none" w:sz="0" w:space="0" w:color="auto"/>
            <w:left w:val="none" w:sz="0" w:space="0" w:color="auto"/>
            <w:bottom w:val="none" w:sz="0" w:space="0" w:color="auto"/>
            <w:right w:val="none" w:sz="0" w:space="0" w:color="auto"/>
          </w:divBdr>
        </w:div>
        <w:div w:id="668169850">
          <w:marLeft w:val="0"/>
          <w:marRight w:val="0"/>
          <w:marTop w:val="0"/>
          <w:marBottom w:val="0"/>
          <w:divBdr>
            <w:top w:val="none" w:sz="0" w:space="0" w:color="auto"/>
            <w:left w:val="none" w:sz="0" w:space="0" w:color="auto"/>
            <w:bottom w:val="none" w:sz="0" w:space="0" w:color="auto"/>
            <w:right w:val="none" w:sz="0" w:space="0" w:color="auto"/>
          </w:divBdr>
        </w:div>
        <w:div w:id="1536961891">
          <w:marLeft w:val="0"/>
          <w:marRight w:val="0"/>
          <w:marTop w:val="0"/>
          <w:marBottom w:val="0"/>
          <w:divBdr>
            <w:top w:val="none" w:sz="0" w:space="0" w:color="auto"/>
            <w:left w:val="none" w:sz="0" w:space="0" w:color="auto"/>
            <w:bottom w:val="none" w:sz="0" w:space="0" w:color="auto"/>
            <w:right w:val="none" w:sz="0" w:space="0" w:color="auto"/>
          </w:divBdr>
        </w:div>
        <w:div w:id="1188830874">
          <w:marLeft w:val="0"/>
          <w:marRight w:val="0"/>
          <w:marTop w:val="0"/>
          <w:marBottom w:val="0"/>
          <w:divBdr>
            <w:top w:val="none" w:sz="0" w:space="0" w:color="auto"/>
            <w:left w:val="none" w:sz="0" w:space="0" w:color="auto"/>
            <w:bottom w:val="none" w:sz="0" w:space="0" w:color="auto"/>
            <w:right w:val="none" w:sz="0" w:space="0" w:color="auto"/>
          </w:divBdr>
        </w:div>
        <w:div w:id="358118053">
          <w:marLeft w:val="0"/>
          <w:marRight w:val="0"/>
          <w:marTop w:val="0"/>
          <w:marBottom w:val="0"/>
          <w:divBdr>
            <w:top w:val="none" w:sz="0" w:space="0" w:color="auto"/>
            <w:left w:val="none" w:sz="0" w:space="0" w:color="auto"/>
            <w:bottom w:val="none" w:sz="0" w:space="0" w:color="auto"/>
            <w:right w:val="none" w:sz="0" w:space="0" w:color="auto"/>
          </w:divBdr>
        </w:div>
        <w:div w:id="1427579250">
          <w:marLeft w:val="0"/>
          <w:marRight w:val="0"/>
          <w:marTop w:val="0"/>
          <w:marBottom w:val="0"/>
          <w:divBdr>
            <w:top w:val="none" w:sz="0" w:space="0" w:color="auto"/>
            <w:left w:val="none" w:sz="0" w:space="0" w:color="auto"/>
            <w:bottom w:val="none" w:sz="0" w:space="0" w:color="auto"/>
            <w:right w:val="none" w:sz="0" w:space="0" w:color="auto"/>
          </w:divBdr>
        </w:div>
        <w:div w:id="754135673">
          <w:marLeft w:val="0"/>
          <w:marRight w:val="0"/>
          <w:marTop w:val="0"/>
          <w:marBottom w:val="0"/>
          <w:divBdr>
            <w:top w:val="none" w:sz="0" w:space="0" w:color="auto"/>
            <w:left w:val="none" w:sz="0" w:space="0" w:color="auto"/>
            <w:bottom w:val="none" w:sz="0" w:space="0" w:color="auto"/>
            <w:right w:val="none" w:sz="0" w:space="0" w:color="auto"/>
          </w:divBdr>
        </w:div>
        <w:div w:id="1958637959">
          <w:marLeft w:val="0"/>
          <w:marRight w:val="0"/>
          <w:marTop w:val="0"/>
          <w:marBottom w:val="0"/>
          <w:divBdr>
            <w:top w:val="none" w:sz="0" w:space="0" w:color="auto"/>
            <w:left w:val="none" w:sz="0" w:space="0" w:color="auto"/>
            <w:bottom w:val="none" w:sz="0" w:space="0" w:color="auto"/>
            <w:right w:val="none" w:sz="0" w:space="0" w:color="auto"/>
          </w:divBdr>
        </w:div>
        <w:div w:id="1857766173">
          <w:marLeft w:val="0"/>
          <w:marRight w:val="0"/>
          <w:marTop w:val="0"/>
          <w:marBottom w:val="0"/>
          <w:divBdr>
            <w:top w:val="none" w:sz="0" w:space="0" w:color="auto"/>
            <w:left w:val="none" w:sz="0" w:space="0" w:color="auto"/>
            <w:bottom w:val="none" w:sz="0" w:space="0" w:color="auto"/>
            <w:right w:val="none" w:sz="0" w:space="0" w:color="auto"/>
          </w:divBdr>
        </w:div>
        <w:div w:id="1500776177">
          <w:marLeft w:val="0"/>
          <w:marRight w:val="0"/>
          <w:marTop w:val="0"/>
          <w:marBottom w:val="0"/>
          <w:divBdr>
            <w:top w:val="none" w:sz="0" w:space="0" w:color="auto"/>
            <w:left w:val="none" w:sz="0" w:space="0" w:color="auto"/>
            <w:bottom w:val="none" w:sz="0" w:space="0" w:color="auto"/>
            <w:right w:val="none" w:sz="0" w:space="0" w:color="auto"/>
          </w:divBdr>
        </w:div>
        <w:div w:id="1464813965">
          <w:marLeft w:val="0"/>
          <w:marRight w:val="0"/>
          <w:marTop w:val="0"/>
          <w:marBottom w:val="0"/>
          <w:divBdr>
            <w:top w:val="none" w:sz="0" w:space="0" w:color="auto"/>
            <w:left w:val="none" w:sz="0" w:space="0" w:color="auto"/>
            <w:bottom w:val="none" w:sz="0" w:space="0" w:color="auto"/>
            <w:right w:val="none" w:sz="0" w:space="0" w:color="auto"/>
          </w:divBdr>
        </w:div>
        <w:div w:id="1351906044">
          <w:marLeft w:val="0"/>
          <w:marRight w:val="0"/>
          <w:marTop w:val="0"/>
          <w:marBottom w:val="0"/>
          <w:divBdr>
            <w:top w:val="none" w:sz="0" w:space="0" w:color="auto"/>
            <w:left w:val="none" w:sz="0" w:space="0" w:color="auto"/>
            <w:bottom w:val="none" w:sz="0" w:space="0" w:color="auto"/>
            <w:right w:val="none" w:sz="0" w:space="0" w:color="auto"/>
          </w:divBdr>
        </w:div>
        <w:div w:id="1208908691">
          <w:marLeft w:val="0"/>
          <w:marRight w:val="0"/>
          <w:marTop w:val="0"/>
          <w:marBottom w:val="0"/>
          <w:divBdr>
            <w:top w:val="none" w:sz="0" w:space="0" w:color="auto"/>
            <w:left w:val="none" w:sz="0" w:space="0" w:color="auto"/>
            <w:bottom w:val="none" w:sz="0" w:space="0" w:color="auto"/>
            <w:right w:val="none" w:sz="0" w:space="0" w:color="auto"/>
          </w:divBdr>
        </w:div>
        <w:div w:id="1921255689">
          <w:marLeft w:val="0"/>
          <w:marRight w:val="0"/>
          <w:marTop w:val="0"/>
          <w:marBottom w:val="0"/>
          <w:divBdr>
            <w:top w:val="none" w:sz="0" w:space="0" w:color="auto"/>
            <w:left w:val="none" w:sz="0" w:space="0" w:color="auto"/>
            <w:bottom w:val="none" w:sz="0" w:space="0" w:color="auto"/>
            <w:right w:val="none" w:sz="0" w:space="0" w:color="auto"/>
          </w:divBdr>
        </w:div>
        <w:div w:id="937636052">
          <w:marLeft w:val="0"/>
          <w:marRight w:val="0"/>
          <w:marTop w:val="0"/>
          <w:marBottom w:val="0"/>
          <w:divBdr>
            <w:top w:val="none" w:sz="0" w:space="0" w:color="auto"/>
            <w:left w:val="none" w:sz="0" w:space="0" w:color="auto"/>
            <w:bottom w:val="none" w:sz="0" w:space="0" w:color="auto"/>
            <w:right w:val="none" w:sz="0" w:space="0" w:color="auto"/>
          </w:divBdr>
        </w:div>
        <w:div w:id="1053232007">
          <w:marLeft w:val="0"/>
          <w:marRight w:val="0"/>
          <w:marTop w:val="0"/>
          <w:marBottom w:val="0"/>
          <w:divBdr>
            <w:top w:val="none" w:sz="0" w:space="0" w:color="auto"/>
            <w:left w:val="none" w:sz="0" w:space="0" w:color="auto"/>
            <w:bottom w:val="none" w:sz="0" w:space="0" w:color="auto"/>
            <w:right w:val="none" w:sz="0" w:space="0" w:color="auto"/>
          </w:divBdr>
        </w:div>
        <w:div w:id="1446996118">
          <w:marLeft w:val="0"/>
          <w:marRight w:val="0"/>
          <w:marTop w:val="0"/>
          <w:marBottom w:val="0"/>
          <w:divBdr>
            <w:top w:val="none" w:sz="0" w:space="0" w:color="auto"/>
            <w:left w:val="none" w:sz="0" w:space="0" w:color="auto"/>
            <w:bottom w:val="none" w:sz="0" w:space="0" w:color="auto"/>
            <w:right w:val="none" w:sz="0" w:space="0" w:color="auto"/>
          </w:divBdr>
        </w:div>
        <w:div w:id="1611426934">
          <w:marLeft w:val="0"/>
          <w:marRight w:val="0"/>
          <w:marTop w:val="0"/>
          <w:marBottom w:val="0"/>
          <w:divBdr>
            <w:top w:val="none" w:sz="0" w:space="0" w:color="auto"/>
            <w:left w:val="none" w:sz="0" w:space="0" w:color="auto"/>
            <w:bottom w:val="none" w:sz="0" w:space="0" w:color="auto"/>
            <w:right w:val="none" w:sz="0" w:space="0" w:color="auto"/>
          </w:divBdr>
        </w:div>
        <w:div w:id="313528917">
          <w:marLeft w:val="0"/>
          <w:marRight w:val="0"/>
          <w:marTop w:val="0"/>
          <w:marBottom w:val="0"/>
          <w:divBdr>
            <w:top w:val="none" w:sz="0" w:space="0" w:color="auto"/>
            <w:left w:val="none" w:sz="0" w:space="0" w:color="auto"/>
            <w:bottom w:val="none" w:sz="0" w:space="0" w:color="auto"/>
            <w:right w:val="none" w:sz="0" w:space="0" w:color="auto"/>
          </w:divBdr>
        </w:div>
        <w:div w:id="1150096416">
          <w:marLeft w:val="0"/>
          <w:marRight w:val="0"/>
          <w:marTop w:val="0"/>
          <w:marBottom w:val="0"/>
          <w:divBdr>
            <w:top w:val="none" w:sz="0" w:space="0" w:color="auto"/>
            <w:left w:val="none" w:sz="0" w:space="0" w:color="auto"/>
            <w:bottom w:val="none" w:sz="0" w:space="0" w:color="auto"/>
            <w:right w:val="none" w:sz="0" w:space="0" w:color="auto"/>
          </w:divBdr>
        </w:div>
        <w:div w:id="610237763">
          <w:marLeft w:val="0"/>
          <w:marRight w:val="0"/>
          <w:marTop w:val="0"/>
          <w:marBottom w:val="0"/>
          <w:divBdr>
            <w:top w:val="none" w:sz="0" w:space="0" w:color="auto"/>
            <w:left w:val="none" w:sz="0" w:space="0" w:color="auto"/>
            <w:bottom w:val="none" w:sz="0" w:space="0" w:color="auto"/>
            <w:right w:val="none" w:sz="0" w:space="0" w:color="auto"/>
          </w:divBdr>
        </w:div>
        <w:div w:id="851456221">
          <w:marLeft w:val="0"/>
          <w:marRight w:val="0"/>
          <w:marTop w:val="0"/>
          <w:marBottom w:val="0"/>
          <w:divBdr>
            <w:top w:val="none" w:sz="0" w:space="0" w:color="auto"/>
            <w:left w:val="none" w:sz="0" w:space="0" w:color="auto"/>
            <w:bottom w:val="none" w:sz="0" w:space="0" w:color="auto"/>
            <w:right w:val="none" w:sz="0" w:space="0" w:color="auto"/>
          </w:divBdr>
        </w:div>
        <w:div w:id="347023781">
          <w:marLeft w:val="0"/>
          <w:marRight w:val="0"/>
          <w:marTop w:val="0"/>
          <w:marBottom w:val="0"/>
          <w:divBdr>
            <w:top w:val="none" w:sz="0" w:space="0" w:color="auto"/>
            <w:left w:val="none" w:sz="0" w:space="0" w:color="auto"/>
            <w:bottom w:val="none" w:sz="0" w:space="0" w:color="auto"/>
            <w:right w:val="none" w:sz="0" w:space="0" w:color="auto"/>
          </w:divBdr>
        </w:div>
        <w:div w:id="850291866">
          <w:marLeft w:val="0"/>
          <w:marRight w:val="0"/>
          <w:marTop w:val="0"/>
          <w:marBottom w:val="0"/>
          <w:divBdr>
            <w:top w:val="none" w:sz="0" w:space="0" w:color="auto"/>
            <w:left w:val="none" w:sz="0" w:space="0" w:color="auto"/>
            <w:bottom w:val="none" w:sz="0" w:space="0" w:color="auto"/>
            <w:right w:val="none" w:sz="0" w:space="0" w:color="auto"/>
          </w:divBdr>
        </w:div>
        <w:div w:id="1882552953">
          <w:marLeft w:val="0"/>
          <w:marRight w:val="0"/>
          <w:marTop w:val="0"/>
          <w:marBottom w:val="0"/>
          <w:divBdr>
            <w:top w:val="none" w:sz="0" w:space="0" w:color="auto"/>
            <w:left w:val="none" w:sz="0" w:space="0" w:color="auto"/>
            <w:bottom w:val="none" w:sz="0" w:space="0" w:color="auto"/>
            <w:right w:val="none" w:sz="0" w:space="0" w:color="auto"/>
          </w:divBdr>
        </w:div>
        <w:div w:id="550190520">
          <w:marLeft w:val="0"/>
          <w:marRight w:val="0"/>
          <w:marTop w:val="0"/>
          <w:marBottom w:val="0"/>
          <w:divBdr>
            <w:top w:val="none" w:sz="0" w:space="0" w:color="auto"/>
            <w:left w:val="none" w:sz="0" w:space="0" w:color="auto"/>
            <w:bottom w:val="none" w:sz="0" w:space="0" w:color="auto"/>
            <w:right w:val="none" w:sz="0" w:space="0" w:color="auto"/>
          </w:divBdr>
        </w:div>
        <w:div w:id="1216624112">
          <w:marLeft w:val="0"/>
          <w:marRight w:val="0"/>
          <w:marTop w:val="0"/>
          <w:marBottom w:val="0"/>
          <w:divBdr>
            <w:top w:val="none" w:sz="0" w:space="0" w:color="auto"/>
            <w:left w:val="none" w:sz="0" w:space="0" w:color="auto"/>
            <w:bottom w:val="none" w:sz="0" w:space="0" w:color="auto"/>
            <w:right w:val="none" w:sz="0" w:space="0" w:color="auto"/>
          </w:divBdr>
        </w:div>
      </w:divsChild>
    </w:div>
    <w:div w:id="1386103827">
      <w:bodyDiv w:val="1"/>
      <w:marLeft w:val="0"/>
      <w:marRight w:val="0"/>
      <w:marTop w:val="0"/>
      <w:marBottom w:val="0"/>
      <w:divBdr>
        <w:top w:val="none" w:sz="0" w:space="0" w:color="auto"/>
        <w:left w:val="none" w:sz="0" w:space="0" w:color="auto"/>
        <w:bottom w:val="none" w:sz="0" w:space="0" w:color="auto"/>
        <w:right w:val="none" w:sz="0" w:space="0" w:color="auto"/>
      </w:divBdr>
    </w:div>
    <w:div w:id="1582719513">
      <w:bodyDiv w:val="1"/>
      <w:marLeft w:val="0"/>
      <w:marRight w:val="0"/>
      <w:marTop w:val="0"/>
      <w:marBottom w:val="0"/>
      <w:divBdr>
        <w:top w:val="none" w:sz="0" w:space="0" w:color="auto"/>
        <w:left w:val="none" w:sz="0" w:space="0" w:color="auto"/>
        <w:bottom w:val="none" w:sz="0" w:space="0" w:color="auto"/>
        <w:right w:val="none" w:sz="0" w:space="0" w:color="auto"/>
      </w:divBdr>
    </w:div>
    <w:div w:id="1648165776">
      <w:bodyDiv w:val="1"/>
      <w:marLeft w:val="0"/>
      <w:marRight w:val="0"/>
      <w:marTop w:val="0"/>
      <w:marBottom w:val="0"/>
      <w:divBdr>
        <w:top w:val="none" w:sz="0" w:space="0" w:color="auto"/>
        <w:left w:val="none" w:sz="0" w:space="0" w:color="auto"/>
        <w:bottom w:val="none" w:sz="0" w:space="0" w:color="auto"/>
        <w:right w:val="none" w:sz="0" w:space="0" w:color="auto"/>
      </w:divBdr>
      <w:divsChild>
        <w:div w:id="1165776398">
          <w:marLeft w:val="0"/>
          <w:marRight w:val="0"/>
          <w:marTop w:val="0"/>
          <w:marBottom w:val="0"/>
          <w:divBdr>
            <w:top w:val="none" w:sz="0" w:space="0" w:color="auto"/>
            <w:left w:val="none" w:sz="0" w:space="0" w:color="auto"/>
            <w:bottom w:val="none" w:sz="0" w:space="0" w:color="auto"/>
            <w:right w:val="none" w:sz="0" w:space="0" w:color="auto"/>
          </w:divBdr>
        </w:div>
        <w:div w:id="160509110">
          <w:marLeft w:val="0"/>
          <w:marRight w:val="0"/>
          <w:marTop w:val="0"/>
          <w:marBottom w:val="0"/>
          <w:divBdr>
            <w:top w:val="none" w:sz="0" w:space="0" w:color="auto"/>
            <w:left w:val="none" w:sz="0" w:space="0" w:color="auto"/>
            <w:bottom w:val="none" w:sz="0" w:space="0" w:color="auto"/>
            <w:right w:val="none" w:sz="0" w:space="0" w:color="auto"/>
          </w:divBdr>
        </w:div>
        <w:div w:id="1745684052">
          <w:marLeft w:val="0"/>
          <w:marRight w:val="0"/>
          <w:marTop w:val="0"/>
          <w:marBottom w:val="0"/>
          <w:divBdr>
            <w:top w:val="none" w:sz="0" w:space="0" w:color="auto"/>
            <w:left w:val="none" w:sz="0" w:space="0" w:color="auto"/>
            <w:bottom w:val="none" w:sz="0" w:space="0" w:color="auto"/>
            <w:right w:val="none" w:sz="0" w:space="0" w:color="auto"/>
          </w:divBdr>
        </w:div>
        <w:div w:id="1317219056">
          <w:marLeft w:val="0"/>
          <w:marRight w:val="0"/>
          <w:marTop w:val="0"/>
          <w:marBottom w:val="0"/>
          <w:divBdr>
            <w:top w:val="none" w:sz="0" w:space="0" w:color="auto"/>
            <w:left w:val="none" w:sz="0" w:space="0" w:color="auto"/>
            <w:bottom w:val="none" w:sz="0" w:space="0" w:color="auto"/>
            <w:right w:val="none" w:sz="0" w:space="0" w:color="auto"/>
          </w:divBdr>
        </w:div>
        <w:div w:id="1230002209">
          <w:marLeft w:val="0"/>
          <w:marRight w:val="0"/>
          <w:marTop w:val="0"/>
          <w:marBottom w:val="0"/>
          <w:divBdr>
            <w:top w:val="none" w:sz="0" w:space="0" w:color="auto"/>
            <w:left w:val="none" w:sz="0" w:space="0" w:color="auto"/>
            <w:bottom w:val="none" w:sz="0" w:space="0" w:color="auto"/>
            <w:right w:val="none" w:sz="0" w:space="0" w:color="auto"/>
          </w:divBdr>
        </w:div>
        <w:div w:id="2113935702">
          <w:marLeft w:val="0"/>
          <w:marRight w:val="0"/>
          <w:marTop w:val="0"/>
          <w:marBottom w:val="0"/>
          <w:divBdr>
            <w:top w:val="none" w:sz="0" w:space="0" w:color="auto"/>
            <w:left w:val="none" w:sz="0" w:space="0" w:color="auto"/>
            <w:bottom w:val="none" w:sz="0" w:space="0" w:color="auto"/>
            <w:right w:val="none" w:sz="0" w:space="0" w:color="auto"/>
          </w:divBdr>
        </w:div>
        <w:div w:id="2036153050">
          <w:marLeft w:val="0"/>
          <w:marRight w:val="0"/>
          <w:marTop w:val="0"/>
          <w:marBottom w:val="0"/>
          <w:divBdr>
            <w:top w:val="none" w:sz="0" w:space="0" w:color="auto"/>
            <w:left w:val="none" w:sz="0" w:space="0" w:color="auto"/>
            <w:bottom w:val="none" w:sz="0" w:space="0" w:color="auto"/>
            <w:right w:val="none" w:sz="0" w:space="0" w:color="auto"/>
          </w:divBdr>
        </w:div>
        <w:div w:id="1232500690">
          <w:marLeft w:val="0"/>
          <w:marRight w:val="0"/>
          <w:marTop w:val="0"/>
          <w:marBottom w:val="0"/>
          <w:divBdr>
            <w:top w:val="none" w:sz="0" w:space="0" w:color="auto"/>
            <w:left w:val="none" w:sz="0" w:space="0" w:color="auto"/>
            <w:bottom w:val="none" w:sz="0" w:space="0" w:color="auto"/>
            <w:right w:val="none" w:sz="0" w:space="0" w:color="auto"/>
          </w:divBdr>
        </w:div>
        <w:div w:id="1742171121">
          <w:marLeft w:val="0"/>
          <w:marRight w:val="0"/>
          <w:marTop w:val="0"/>
          <w:marBottom w:val="0"/>
          <w:divBdr>
            <w:top w:val="none" w:sz="0" w:space="0" w:color="auto"/>
            <w:left w:val="none" w:sz="0" w:space="0" w:color="auto"/>
            <w:bottom w:val="none" w:sz="0" w:space="0" w:color="auto"/>
            <w:right w:val="none" w:sz="0" w:space="0" w:color="auto"/>
          </w:divBdr>
        </w:div>
        <w:div w:id="399713899">
          <w:marLeft w:val="0"/>
          <w:marRight w:val="0"/>
          <w:marTop w:val="0"/>
          <w:marBottom w:val="0"/>
          <w:divBdr>
            <w:top w:val="none" w:sz="0" w:space="0" w:color="auto"/>
            <w:left w:val="none" w:sz="0" w:space="0" w:color="auto"/>
            <w:bottom w:val="none" w:sz="0" w:space="0" w:color="auto"/>
            <w:right w:val="none" w:sz="0" w:space="0" w:color="auto"/>
          </w:divBdr>
        </w:div>
        <w:div w:id="1466660161">
          <w:marLeft w:val="0"/>
          <w:marRight w:val="0"/>
          <w:marTop w:val="0"/>
          <w:marBottom w:val="0"/>
          <w:divBdr>
            <w:top w:val="none" w:sz="0" w:space="0" w:color="auto"/>
            <w:left w:val="none" w:sz="0" w:space="0" w:color="auto"/>
            <w:bottom w:val="none" w:sz="0" w:space="0" w:color="auto"/>
            <w:right w:val="none" w:sz="0" w:space="0" w:color="auto"/>
          </w:divBdr>
        </w:div>
        <w:div w:id="1936475263">
          <w:marLeft w:val="0"/>
          <w:marRight w:val="0"/>
          <w:marTop w:val="0"/>
          <w:marBottom w:val="0"/>
          <w:divBdr>
            <w:top w:val="none" w:sz="0" w:space="0" w:color="auto"/>
            <w:left w:val="none" w:sz="0" w:space="0" w:color="auto"/>
            <w:bottom w:val="none" w:sz="0" w:space="0" w:color="auto"/>
            <w:right w:val="none" w:sz="0" w:space="0" w:color="auto"/>
          </w:divBdr>
        </w:div>
        <w:div w:id="1765613015">
          <w:marLeft w:val="0"/>
          <w:marRight w:val="0"/>
          <w:marTop w:val="0"/>
          <w:marBottom w:val="0"/>
          <w:divBdr>
            <w:top w:val="none" w:sz="0" w:space="0" w:color="auto"/>
            <w:left w:val="none" w:sz="0" w:space="0" w:color="auto"/>
            <w:bottom w:val="none" w:sz="0" w:space="0" w:color="auto"/>
            <w:right w:val="none" w:sz="0" w:space="0" w:color="auto"/>
          </w:divBdr>
        </w:div>
        <w:div w:id="1672025851">
          <w:marLeft w:val="0"/>
          <w:marRight w:val="0"/>
          <w:marTop w:val="0"/>
          <w:marBottom w:val="0"/>
          <w:divBdr>
            <w:top w:val="none" w:sz="0" w:space="0" w:color="auto"/>
            <w:left w:val="none" w:sz="0" w:space="0" w:color="auto"/>
            <w:bottom w:val="none" w:sz="0" w:space="0" w:color="auto"/>
            <w:right w:val="none" w:sz="0" w:space="0" w:color="auto"/>
          </w:divBdr>
        </w:div>
        <w:div w:id="586379993">
          <w:marLeft w:val="0"/>
          <w:marRight w:val="0"/>
          <w:marTop w:val="0"/>
          <w:marBottom w:val="0"/>
          <w:divBdr>
            <w:top w:val="none" w:sz="0" w:space="0" w:color="auto"/>
            <w:left w:val="none" w:sz="0" w:space="0" w:color="auto"/>
            <w:bottom w:val="none" w:sz="0" w:space="0" w:color="auto"/>
            <w:right w:val="none" w:sz="0" w:space="0" w:color="auto"/>
          </w:divBdr>
        </w:div>
        <w:div w:id="470489112">
          <w:marLeft w:val="0"/>
          <w:marRight w:val="0"/>
          <w:marTop w:val="0"/>
          <w:marBottom w:val="0"/>
          <w:divBdr>
            <w:top w:val="none" w:sz="0" w:space="0" w:color="auto"/>
            <w:left w:val="none" w:sz="0" w:space="0" w:color="auto"/>
            <w:bottom w:val="none" w:sz="0" w:space="0" w:color="auto"/>
            <w:right w:val="none" w:sz="0" w:space="0" w:color="auto"/>
          </w:divBdr>
        </w:div>
        <w:div w:id="1662734111">
          <w:marLeft w:val="0"/>
          <w:marRight w:val="0"/>
          <w:marTop w:val="0"/>
          <w:marBottom w:val="0"/>
          <w:divBdr>
            <w:top w:val="none" w:sz="0" w:space="0" w:color="auto"/>
            <w:left w:val="none" w:sz="0" w:space="0" w:color="auto"/>
            <w:bottom w:val="none" w:sz="0" w:space="0" w:color="auto"/>
            <w:right w:val="none" w:sz="0" w:space="0" w:color="auto"/>
          </w:divBdr>
        </w:div>
        <w:div w:id="1953320847">
          <w:marLeft w:val="0"/>
          <w:marRight w:val="0"/>
          <w:marTop w:val="0"/>
          <w:marBottom w:val="0"/>
          <w:divBdr>
            <w:top w:val="none" w:sz="0" w:space="0" w:color="auto"/>
            <w:left w:val="none" w:sz="0" w:space="0" w:color="auto"/>
            <w:bottom w:val="none" w:sz="0" w:space="0" w:color="auto"/>
            <w:right w:val="none" w:sz="0" w:space="0" w:color="auto"/>
          </w:divBdr>
        </w:div>
        <w:div w:id="1121650186">
          <w:marLeft w:val="0"/>
          <w:marRight w:val="0"/>
          <w:marTop w:val="0"/>
          <w:marBottom w:val="0"/>
          <w:divBdr>
            <w:top w:val="none" w:sz="0" w:space="0" w:color="auto"/>
            <w:left w:val="none" w:sz="0" w:space="0" w:color="auto"/>
            <w:bottom w:val="none" w:sz="0" w:space="0" w:color="auto"/>
            <w:right w:val="none" w:sz="0" w:space="0" w:color="auto"/>
          </w:divBdr>
        </w:div>
        <w:div w:id="1108083971">
          <w:marLeft w:val="0"/>
          <w:marRight w:val="0"/>
          <w:marTop w:val="0"/>
          <w:marBottom w:val="0"/>
          <w:divBdr>
            <w:top w:val="none" w:sz="0" w:space="0" w:color="auto"/>
            <w:left w:val="none" w:sz="0" w:space="0" w:color="auto"/>
            <w:bottom w:val="none" w:sz="0" w:space="0" w:color="auto"/>
            <w:right w:val="none" w:sz="0" w:space="0" w:color="auto"/>
          </w:divBdr>
        </w:div>
        <w:div w:id="1581478886">
          <w:marLeft w:val="0"/>
          <w:marRight w:val="0"/>
          <w:marTop w:val="0"/>
          <w:marBottom w:val="0"/>
          <w:divBdr>
            <w:top w:val="none" w:sz="0" w:space="0" w:color="auto"/>
            <w:left w:val="none" w:sz="0" w:space="0" w:color="auto"/>
            <w:bottom w:val="none" w:sz="0" w:space="0" w:color="auto"/>
            <w:right w:val="none" w:sz="0" w:space="0" w:color="auto"/>
          </w:divBdr>
        </w:div>
        <w:div w:id="1753815697">
          <w:marLeft w:val="0"/>
          <w:marRight w:val="0"/>
          <w:marTop w:val="0"/>
          <w:marBottom w:val="0"/>
          <w:divBdr>
            <w:top w:val="none" w:sz="0" w:space="0" w:color="auto"/>
            <w:left w:val="none" w:sz="0" w:space="0" w:color="auto"/>
            <w:bottom w:val="none" w:sz="0" w:space="0" w:color="auto"/>
            <w:right w:val="none" w:sz="0" w:space="0" w:color="auto"/>
          </w:divBdr>
        </w:div>
        <w:div w:id="1017344471">
          <w:marLeft w:val="0"/>
          <w:marRight w:val="0"/>
          <w:marTop w:val="0"/>
          <w:marBottom w:val="0"/>
          <w:divBdr>
            <w:top w:val="none" w:sz="0" w:space="0" w:color="auto"/>
            <w:left w:val="none" w:sz="0" w:space="0" w:color="auto"/>
            <w:bottom w:val="none" w:sz="0" w:space="0" w:color="auto"/>
            <w:right w:val="none" w:sz="0" w:space="0" w:color="auto"/>
          </w:divBdr>
        </w:div>
        <w:div w:id="1940064225">
          <w:marLeft w:val="0"/>
          <w:marRight w:val="0"/>
          <w:marTop w:val="0"/>
          <w:marBottom w:val="0"/>
          <w:divBdr>
            <w:top w:val="none" w:sz="0" w:space="0" w:color="auto"/>
            <w:left w:val="none" w:sz="0" w:space="0" w:color="auto"/>
            <w:bottom w:val="none" w:sz="0" w:space="0" w:color="auto"/>
            <w:right w:val="none" w:sz="0" w:space="0" w:color="auto"/>
          </w:divBdr>
        </w:div>
        <w:div w:id="1188788505">
          <w:marLeft w:val="0"/>
          <w:marRight w:val="0"/>
          <w:marTop w:val="0"/>
          <w:marBottom w:val="0"/>
          <w:divBdr>
            <w:top w:val="none" w:sz="0" w:space="0" w:color="auto"/>
            <w:left w:val="none" w:sz="0" w:space="0" w:color="auto"/>
            <w:bottom w:val="none" w:sz="0" w:space="0" w:color="auto"/>
            <w:right w:val="none" w:sz="0" w:space="0" w:color="auto"/>
          </w:divBdr>
        </w:div>
        <w:div w:id="1365983372">
          <w:marLeft w:val="0"/>
          <w:marRight w:val="0"/>
          <w:marTop w:val="0"/>
          <w:marBottom w:val="0"/>
          <w:divBdr>
            <w:top w:val="none" w:sz="0" w:space="0" w:color="auto"/>
            <w:left w:val="none" w:sz="0" w:space="0" w:color="auto"/>
            <w:bottom w:val="none" w:sz="0" w:space="0" w:color="auto"/>
            <w:right w:val="none" w:sz="0" w:space="0" w:color="auto"/>
          </w:divBdr>
        </w:div>
        <w:div w:id="1449812510">
          <w:marLeft w:val="0"/>
          <w:marRight w:val="0"/>
          <w:marTop w:val="0"/>
          <w:marBottom w:val="0"/>
          <w:divBdr>
            <w:top w:val="none" w:sz="0" w:space="0" w:color="auto"/>
            <w:left w:val="none" w:sz="0" w:space="0" w:color="auto"/>
            <w:bottom w:val="none" w:sz="0" w:space="0" w:color="auto"/>
            <w:right w:val="none" w:sz="0" w:space="0" w:color="auto"/>
          </w:divBdr>
        </w:div>
        <w:div w:id="1257440559">
          <w:marLeft w:val="0"/>
          <w:marRight w:val="0"/>
          <w:marTop w:val="0"/>
          <w:marBottom w:val="0"/>
          <w:divBdr>
            <w:top w:val="none" w:sz="0" w:space="0" w:color="auto"/>
            <w:left w:val="none" w:sz="0" w:space="0" w:color="auto"/>
            <w:bottom w:val="none" w:sz="0" w:space="0" w:color="auto"/>
            <w:right w:val="none" w:sz="0" w:space="0" w:color="auto"/>
          </w:divBdr>
        </w:div>
        <w:div w:id="1827477044">
          <w:marLeft w:val="0"/>
          <w:marRight w:val="0"/>
          <w:marTop w:val="0"/>
          <w:marBottom w:val="0"/>
          <w:divBdr>
            <w:top w:val="none" w:sz="0" w:space="0" w:color="auto"/>
            <w:left w:val="none" w:sz="0" w:space="0" w:color="auto"/>
            <w:bottom w:val="none" w:sz="0" w:space="0" w:color="auto"/>
            <w:right w:val="none" w:sz="0" w:space="0" w:color="auto"/>
          </w:divBdr>
        </w:div>
        <w:div w:id="1293633505">
          <w:marLeft w:val="0"/>
          <w:marRight w:val="0"/>
          <w:marTop w:val="0"/>
          <w:marBottom w:val="0"/>
          <w:divBdr>
            <w:top w:val="none" w:sz="0" w:space="0" w:color="auto"/>
            <w:left w:val="none" w:sz="0" w:space="0" w:color="auto"/>
            <w:bottom w:val="none" w:sz="0" w:space="0" w:color="auto"/>
            <w:right w:val="none" w:sz="0" w:space="0" w:color="auto"/>
          </w:divBdr>
        </w:div>
        <w:div w:id="809251457">
          <w:marLeft w:val="0"/>
          <w:marRight w:val="0"/>
          <w:marTop w:val="0"/>
          <w:marBottom w:val="0"/>
          <w:divBdr>
            <w:top w:val="none" w:sz="0" w:space="0" w:color="auto"/>
            <w:left w:val="none" w:sz="0" w:space="0" w:color="auto"/>
            <w:bottom w:val="none" w:sz="0" w:space="0" w:color="auto"/>
            <w:right w:val="none" w:sz="0" w:space="0" w:color="auto"/>
          </w:divBdr>
        </w:div>
        <w:div w:id="331031765">
          <w:marLeft w:val="0"/>
          <w:marRight w:val="0"/>
          <w:marTop w:val="0"/>
          <w:marBottom w:val="0"/>
          <w:divBdr>
            <w:top w:val="none" w:sz="0" w:space="0" w:color="auto"/>
            <w:left w:val="none" w:sz="0" w:space="0" w:color="auto"/>
            <w:bottom w:val="none" w:sz="0" w:space="0" w:color="auto"/>
            <w:right w:val="none" w:sz="0" w:space="0" w:color="auto"/>
          </w:divBdr>
        </w:div>
        <w:div w:id="163861222">
          <w:marLeft w:val="0"/>
          <w:marRight w:val="0"/>
          <w:marTop w:val="0"/>
          <w:marBottom w:val="0"/>
          <w:divBdr>
            <w:top w:val="none" w:sz="0" w:space="0" w:color="auto"/>
            <w:left w:val="none" w:sz="0" w:space="0" w:color="auto"/>
            <w:bottom w:val="none" w:sz="0" w:space="0" w:color="auto"/>
            <w:right w:val="none" w:sz="0" w:space="0" w:color="auto"/>
          </w:divBdr>
        </w:div>
        <w:div w:id="1923710327">
          <w:marLeft w:val="0"/>
          <w:marRight w:val="0"/>
          <w:marTop w:val="0"/>
          <w:marBottom w:val="0"/>
          <w:divBdr>
            <w:top w:val="none" w:sz="0" w:space="0" w:color="auto"/>
            <w:left w:val="none" w:sz="0" w:space="0" w:color="auto"/>
            <w:bottom w:val="none" w:sz="0" w:space="0" w:color="auto"/>
            <w:right w:val="none" w:sz="0" w:space="0" w:color="auto"/>
          </w:divBdr>
        </w:div>
        <w:div w:id="1805274506">
          <w:marLeft w:val="0"/>
          <w:marRight w:val="0"/>
          <w:marTop w:val="0"/>
          <w:marBottom w:val="0"/>
          <w:divBdr>
            <w:top w:val="none" w:sz="0" w:space="0" w:color="auto"/>
            <w:left w:val="none" w:sz="0" w:space="0" w:color="auto"/>
            <w:bottom w:val="none" w:sz="0" w:space="0" w:color="auto"/>
            <w:right w:val="none" w:sz="0" w:space="0" w:color="auto"/>
          </w:divBdr>
        </w:div>
        <w:div w:id="1005010978">
          <w:marLeft w:val="0"/>
          <w:marRight w:val="0"/>
          <w:marTop w:val="0"/>
          <w:marBottom w:val="0"/>
          <w:divBdr>
            <w:top w:val="none" w:sz="0" w:space="0" w:color="auto"/>
            <w:left w:val="none" w:sz="0" w:space="0" w:color="auto"/>
            <w:bottom w:val="none" w:sz="0" w:space="0" w:color="auto"/>
            <w:right w:val="none" w:sz="0" w:space="0" w:color="auto"/>
          </w:divBdr>
        </w:div>
        <w:div w:id="1888565717">
          <w:marLeft w:val="0"/>
          <w:marRight w:val="0"/>
          <w:marTop w:val="0"/>
          <w:marBottom w:val="0"/>
          <w:divBdr>
            <w:top w:val="none" w:sz="0" w:space="0" w:color="auto"/>
            <w:left w:val="none" w:sz="0" w:space="0" w:color="auto"/>
            <w:bottom w:val="none" w:sz="0" w:space="0" w:color="auto"/>
            <w:right w:val="none" w:sz="0" w:space="0" w:color="auto"/>
          </w:divBdr>
        </w:div>
        <w:div w:id="1055736584">
          <w:marLeft w:val="0"/>
          <w:marRight w:val="0"/>
          <w:marTop w:val="0"/>
          <w:marBottom w:val="0"/>
          <w:divBdr>
            <w:top w:val="none" w:sz="0" w:space="0" w:color="auto"/>
            <w:left w:val="none" w:sz="0" w:space="0" w:color="auto"/>
            <w:bottom w:val="none" w:sz="0" w:space="0" w:color="auto"/>
            <w:right w:val="none" w:sz="0" w:space="0" w:color="auto"/>
          </w:divBdr>
        </w:div>
        <w:div w:id="621692539">
          <w:marLeft w:val="0"/>
          <w:marRight w:val="0"/>
          <w:marTop w:val="0"/>
          <w:marBottom w:val="0"/>
          <w:divBdr>
            <w:top w:val="none" w:sz="0" w:space="0" w:color="auto"/>
            <w:left w:val="none" w:sz="0" w:space="0" w:color="auto"/>
            <w:bottom w:val="none" w:sz="0" w:space="0" w:color="auto"/>
            <w:right w:val="none" w:sz="0" w:space="0" w:color="auto"/>
          </w:divBdr>
        </w:div>
        <w:div w:id="2145728140">
          <w:marLeft w:val="0"/>
          <w:marRight w:val="0"/>
          <w:marTop w:val="0"/>
          <w:marBottom w:val="0"/>
          <w:divBdr>
            <w:top w:val="none" w:sz="0" w:space="0" w:color="auto"/>
            <w:left w:val="none" w:sz="0" w:space="0" w:color="auto"/>
            <w:bottom w:val="none" w:sz="0" w:space="0" w:color="auto"/>
            <w:right w:val="none" w:sz="0" w:space="0" w:color="auto"/>
          </w:divBdr>
        </w:div>
        <w:div w:id="1025519776">
          <w:marLeft w:val="0"/>
          <w:marRight w:val="0"/>
          <w:marTop w:val="0"/>
          <w:marBottom w:val="0"/>
          <w:divBdr>
            <w:top w:val="none" w:sz="0" w:space="0" w:color="auto"/>
            <w:left w:val="none" w:sz="0" w:space="0" w:color="auto"/>
            <w:bottom w:val="none" w:sz="0" w:space="0" w:color="auto"/>
            <w:right w:val="none" w:sz="0" w:space="0" w:color="auto"/>
          </w:divBdr>
        </w:div>
        <w:div w:id="91635592">
          <w:marLeft w:val="0"/>
          <w:marRight w:val="0"/>
          <w:marTop w:val="0"/>
          <w:marBottom w:val="0"/>
          <w:divBdr>
            <w:top w:val="none" w:sz="0" w:space="0" w:color="auto"/>
            <w:left w:val="none" w:sz="0" w:space="0" w:color="auto"/>
            <w:bottom w:val="none" w:sz="0" w:space="0" w:color="auto"/>
            <w:right w:val="none" w:sz="0" w:space="0" w:color="auto"/>
          </w:divBdr>
        </w:div>
        <w:div w:id="1741710770">
          <w:marLeft w:val="0"/>
          <w:marRight w:val="0"/>
          <w:marTop w:val="0"/>
          <w:marBottom w:val="0"/>
          <w:divBdr>
            <w:top w:val="none" w:sz="0" w:space="0" w:color="auto"/>
            <w:left w:val="none" w:sz="0" w:space="0" w:color="auto"/>
            <w:bottom w:val="none" w:sz="0" w:space="0" w:color="auto"/>
            <w:right w:val="none" w:sz="0" w:space="0" w:color="auto"/>
          </w:divBdr>
        </w:div>
        <w:div w:id="113065643">
          <w:marLeft w:val="0"/>
          <w:marRight w:val="0"/>
          <w:marTop w:val="0"/>
          <w:marBottom w:val="0"/>
          <w:divBdr>
            <w:top w:val="none" w:sz="0" w:space="0" w:color="auto"/>
            <w:left w:val="none" w:sz="0" w:space="0" w:color="auto"/>
            <w:bottom w:val="none" w:sz="0" w:space="0" w:color="auto"/>
            <w:right w:val="none" w:sz="0" w:space="0" w:color="auto"/>
          </w:divBdr>
        </w:div>
        <w:div w:id="1393848645">
          <w:marLeft w:val="0"/>
          <w:marRight w:val="0"/>
          <w:marTop w:val="0"/>
          <w:marBottom w:val="0"/>
          <w:divBdr>
            <w:top w:val="none" w:sz="0" w:space="0" w:color="auto"/>
            <w:left w:val="none" w:sz="0" w:space="0" w:color="auto"/>
            <w:bottom w:val="none" w:sz="0" w:space="0" w:color="auto"/>
            <w:right w:val="none" w:sz="0" w:space="0" w:color="auto"/>
          </w:divBdr>
        </w:div>
        <w:div w:id="2128039956">
          <w:marLeft w:val="0"/>
          <w:marRight w:val="0"/>
          <w:marTop w:val="0"/>
          <w:marBottom w:val="0"/>
          <w:divBdr>
            <w:top w:val="none" w:sz="0" w:space="0" w:color="auto"/>
            <w:left w:val="none" w:sz="0" w:space="0" w:color="auto"/>
            <w:bottom w:val="none" w:sz="0" w:space="0" w:color="auto"/>
            <w:right w:val="none" w:sz="0" w:space="0" w:color="auto"/>
          </w:divBdr>
        </w:div>
        <w:div w:id="669914615">
          <w:marLeft w:val="0"/>
          <w:marRight w:val="0"/>
          <w:marTop w:val="0"/>
          <w:marBottom w:val="0"/>
          <w:divBdr>
            <w:top w:val="none" w:sz="0" w:space="0" w:color="auto"/>
            <w:left w:val="none" w:sz="0" w:space="0" w:color="auto"/>
            <w:bottom w:val="none" w:sz="0" w:space="0" w:color="auto"/>
            <w:right w:val="none" w:sz="0" w:space="0" w:color="auto"/>
          </w:divBdr>
        </w:div>
        <w:div w:id="916210248">
          <w:marLeft w:val="0"/>
          <w:marRight w:val="0"/>
          <w:marTop w:val="0"/>
          <w:marBottom w:val="0"/>
          <w:divBdr>
            <w:top w:val="none" w:sz="0" w:space="0" w:color="auto"/>
            <w:left w:val="none" w:sz="0" w:space="0" w:color="auto"/>
            <w:bottom w:val="none" w:sz="0" w:space="0" w:color="auto"/>
            <w:right w:val="none" w:sz="0" w:space="0" w:color="auto"/>
          </w:divBdr>
        </w:div>
        <w:div w:id="1870799520">
          <w:marLeft w:val="0"/>
          <w:marRight w:val="0"/>
          <w:marTop w:val="0"/>
          <w:marBottom w:val="0"/>
          <w:divBdr>
            <w:top w:val="none" w:sz="0" w:space="0" w:color="auto"/>
            <w:left w:val="none" w:sz="0" w:space="0" w:color="auto"/>
            <w:bottom w:val="none" w:sz="0" w:space="0" w:color="auto"/>
            <w:right w:val="none" w:sz="0" w:space="0" w:color="auto"/>
          </w:divBdr>
        </w:div>
        <w:div w:id="1996641427">
          <w:marLeft w:val="0"/>
          <w:marRight w:val="0"/>
          <w:marTop w:val="0"/>
          <w:marBottom w:val="0"/>
          <w:divBdr>
            <w:top w:val="none" w:sz="0" w:space="0" w:color="auto"/>
            <w:left w:val="none" w:sz="0" w:space="0" w:color="auto"/>
            <w:bottom w:val="none" w:sz="0" w:space="0" w:color="auto"/>
            <w:right w:val="none" w:sz="0" w:space="0" w:color="auto"/>
          </w:divBdr>
        </w:div>
        <w:div w:id="807169968">
          <w:marLeft w:val="0"/>
          <w:marRight w:val="0"/>
          <w:marTop w:val="0"/>
          <w:marBottom w:val="0"/>
          <w:divBdr>
            <w:top w:val="none" w:sz="0" w:space="0" w:color="auto"/>
            <w:left w:val="none" w:sz="0" w:space="0" w:color="auto"/>
            <w:bottom w:val="none" w:sz="0" w:space="0" w:color="auto"/>
            <w:right w:val="none" w:sz="0" w:space="0" w:color="auto"/>
          </w:divBdr>
        </w:div>
        <w:div w:id="1747259923">
          <w:marLeft w:val="0"/>
          <w:marRight w:val="0"/>
          <w:marTop w:val="0"/>
          <w:marBottom w:val="0"/>
          <w:divBdr>
            <w:top w:val="none" w:sz="0" w:space="0" w:color="auto"/>
            <w:left w:val="none" w:sz="0" w:space="0" w:color="auto"/>
            <w:bottom w:val="none" w:sz="0" w:space="0" w:color="auto"/>
            <w:right w:val="none" w:sz="0" w:space="0" w:color="auto"/>
          </w:divBdr>
        </w:div>
        <w:div w:id="1789816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cnap.merefa@ukr.net" TargetMode="Externa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enterID xmlns="0231b096-333d-4ae9-93b2-e56d4c4b779e">0</CenterID>
    <DocSize xmlns="0231b096-333d-4ae9-93b2-e56d4c4b779e">30560</DocSize>
    <ServiceID xmlns="0231b096-333d-4ae9-93b2-e56d4c4b779e">1280</Service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B96BE65F746D9B41A2F48A3172994B58" ma:contentTypeVersion="3" ma:contentTypeDescription="Створення нового документа." ma:contentTypeScope="" ma:versionID="d63ccb2940d78825e8ee45dc46751e6f">
  <xsd:schema xmlns:xsd="http://www.w3.org/2001/XMLSchema" xmlns:xs="http://www.w3.org/2001/XMLSchema" xmlns:p="http://schemas.microsoft.com/office/2006/metadata/properties" xmlns:ns2="0231b096-333d-4ae9-93b2-e56d4c4b779e" targetNamespace="http://schemas.microsoft.com/office/2006/metadata/properties" ma:root="true" ma:fieldsID="1d643ce4bf9314f827edf97336fa5f28" ns2:_="">
    <xsd:import namespace="0231b096-333d-4ae9-93b2-e56d4c4b779e"/>
    <xsd:element name="properties">
      <xsd:complexType>
        <xsd:sequence>
          <xsd:element name="documentManagement">
            <xsd:complexType>
              <xsd:all>
                <xsd:element ref="ns2:ServiceID" minOccurs="0"/>
                <xsd:element ref="ns2:CenterID" minOccurs="0"/>
                <xsd:element ref="ns2:Doc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1b096-333d-4ae9-93b2-e56d4c4b779e" elementFormDefault="qualified">
    <xsd:import namespace="http://schemas.microsoft.com/office/2006/documentManagement/types"/>
    <xsd:import namespace="http://schemas.microsoft.com/office/infopath/2007/PartnerControls"/>
    <xsd:element name="ServiceID" ma:index="8" nillable="true" ma:displayName="ServiceID" ma:internalName="ServiceID">
      <xsd:simpleType>
        <xsd:restriction base="dms:Number"/>
      </xsd:simpleType>
    </xsd:element>
    <xsd:element name="CenterID" ma:index="9" nillable="true" ma:displayName="CenterID" ma:internalName="CenterID">
      <xsd:simpleType>
        <xsd:restriction base="dms:Number"/>
      </xsd:simpleType>
    </xsd:element>
    <xsd:element name="DocSize" ma:index="10" nillable="true" ma:displayName="DocSize" ma:internalName="DocSiz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C6A24F-E138-4AF7-B628-142F36B42D81}"/>
</file>

<file path=customXml/itemProps2.xml><?xml version="1.0" encoding="utf-8"?>
<ds:datastoreItem xmlns:ds="http://schemas.openxmlformats.org/officeDocument/2006/customXml" ds:itemID="{12154B49-CE63-4823-8267-E5FEA15FFEB8}"/>
</file>

<file path=customXml/itemProps3.xml><?xml version="1.0" encoding="utf-8"?>
<ds:datastoreItem xmlns:ds="http://schemas.openxmlformats.org/officeDocument/2006/customXml" ds:itemID="{F5119967-B031-4B0A-91A9-B0B5694CD0E7}"/>
</file>

<file path=customXml/itemProps4.xml><?xml version="1.0" encoding="utf-8"?>
<ds:datastoreItem xmlns:ds="http://schemas.openxmlformats.org/officeDocument/2006/customXml" ds:itemID="{534269FF-8182-4DBF-9683-B0849E2655E3}"/>
</file>

<file path=docProps/app.xml><?xml version="1.0" encoding="utf-8"?>
<Properties xmlns="http://schemas.openxmlformats.org/officeDocument/2006/extended-properties" xmlns:vt="http://schemas.openxmlformats.org/officeDocument/2006/docPropsVTypes">
  <Template>Normal</Template>
  <TotalTime>3</TotalTime>
  <Pages>4</Pages>
  <Words>893</Words>
  <Characters>5093</Characters>
  <Application>Microsoft Office Word</Application>
  <DocSecurity>0</DocSecurity>
  <Lines>42</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USER</cp:lastModifiedBy>
  <cp:revision>2</cp:revision>
  <cp:lastPrinted>2019-02-25T10:55:00Z</cp:lastPrinted>
  <dcterms:created xsi:type="dcterms:W3CDTF">2019-06-25T06:40:00Z</dcterms:created>
  <dcterms:modified xsi:type="dcterms:W3CDTF">2019-06-25T06:40:00Z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0x010100B96BE65F746D9B41A2F48A3172994B58</vt:lpwstr>
  </property>
</Properties>
</file>