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67" w:rsidRDefault="00893867" w:rsidP="00893867">
      <w:pPr>
        <w:ind w:left="6521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893867" w:rsidRDefault="00893867" w:rsidP="00893867">
      <w:pPr>
        <w:ind w:left="6521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Міністерства соціальної політики  України </w:t>
      </w:r>
    </w:p>
    <w:p w:rsidR="00893867" w:rsidRPr="008C0607" w:rsidRDefault="00893867" w:rsidP="00893867">
      <w:pPr>
        <w:ind w:left="6521"/>
        <w:jc w:val="left"/>
        <w:rPr>
          <w:b/>
          <w:sz w:val="26"/>
          <w:szCs w:val="26"/>
          <w:lang w:eastAsia="uk-UA"/>
        </w:rPr>
      </w:pPr>
      <w:r w:rsidRPr="008C0607">
        <w:rPr>
          <w:sz w:val="24"/>
          <w:szCs w:val="24"/>
          <w:lang w:eastAsia="uk-UA"/>
        </w:rPr>
        <w:t>11.05.2019</w:t>
      </w:r>
      <w:r w:rsidR="008C0607" w:rsidRPr="008C0607">
        <w:rPr>
          <w:sz w:val="24"/>
          <w:szCs w:val="24"/>
          <w:lang w:val="ru-RU" w:eastAsia="uk-UA"/>
        </w:rPr>
        <w:t xml:space="preserve"> </w:t>
      </w:r>
      <w:r w:rsidR="008C0607" w:rsidRPr="008C0607">
        <w:rPr>
          <w:sz w:val="24"/>
          <w:szCs w:val="24"/>
          <w:lang w:eastAsia="uk-UA"/>
        </w:rPr>
        <w:t>р.</w:t>
      </w:r>
      <w:r w:rsidRPr="008C0607">
        <w:rPr>
          <w:sz w:val="24"/>
          <w:szCs w:val="24"/>
          <w:lang w:eastAsia="uk-UA"/>
        </w:rPr>
        <w:t xml:space="preserve"> №723</w:t>
      </w:r>
    </w:p>
    <w:p w:rsidR="001651D9" w:rsidRDefault="001651D9" w:rsidP="00FE0629">
      <w:pPr>
        <w:ind w:left="6096"/>
        <w:rPr>
          <w:sz w:val="26"/>
          <w:szCs w:val="26"/>
          <w:lang w:eastAsia="uk-UA"/>
        </w:rPr>
      </w:pPr>
    </w:p>
    <w:p w:rsidR="005B192C" w:rsidRPr="00F94EC9" w:rsidRDefault="005B192C" w:rsidP="00496C28">
      <w:pPr>
        <w:rPr>
          <w:sz w:val="26"/>
          <w:szCs w:val="26"/>
          <w:lang w:eastAsia="uk-UA"/>
        </w:rPr>
      </w:pPr>
    </w:p>
    <w:p w:rsidR="008C0607" w:rsidRDefault="008C0607" w:rsidP="00CC122F">
      <w:pPr>
        <w:jc w:val="center"/>
        <w:rPr>
          <w:b/>
          <w:sz w:val="24"/>
          <w:szCs w:val="24"/>
          <w:lang w:eastAsia="uk-UA"/>
        </w:rPr>
      </w:pPr>
    </w:p>
    <w:p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:rsidR="003356BC" w:rsidRDefault="00FE0629" w:rsidP="008D19B6">
      <w:pPr>
        <w:tabs>
          <w:tab w:val="left" w:pos="3969"/>
        </w:tabs>
        <w:jc w:val="center"/>
        <w:rPr>
          <w:b/>
          <w:sz w:val="24"/>
          <w:szCs w:val="24"/>
        </w:rPr>
      </w:pPr>
      <w:r w:rsidRPr="00483AEB">
        <w:rPr>
          <w:b/>
          <w:sz w:val="24"/>
          <w:szCs w:val="24"/>
        </w:rPr>
        <w:t>„</w:t>
      </w:r>
      <w:r w:rsidR="00755275" w:rsidRPr="00483AEB">
        <w:rPr>
          <w:b/>
          <w:bCs/>
          <w:caps/>
          <w:sz w:val="24"/>
          <w:szCs w:val="24"/>
        </w:rPr>
        <w:t>НАДАННЯ</w:t>
      </w:r>
      <w:r w:rsidR="00952E61" w:rsidRPr="00483AEB">
        <w:rPr>
          <w:b/>
          <w:bCs/>
          <w:caps/>
          <w:sz w:val="24"/>
          <w:szCs w:val="24"/>
        </w:rPr>
        <w:t xml:space="preserve"> </w:t>
      </w:r>
      <w:r w:rsidR="003356BC" w:rsidRPr="00483AEB">
        <w:rPr>
          <w:b/>
          <w:bCs/>
          <w:caps/>
          <w:sz w:val="24"/>
          <w:szCs w:val="24"/>
        </w:rPr>
        <w:t>тимчасової державної допомоги дітям, батьки яких ухиляються від сплати аліментів</w:t>
      </w:r>
      <w:r w:rsidR="006A29E0" w:rsidRPr="00483AEB">
        <w:rPr>
          <w:b/>
          <w:bCs/>
          <w:caps/>
          <w:sz w:val="24"/>
          <w:szCs w:val="24"/>
        </w:rPr>
        <w:t>,</w:t>
      </w:r>
      <w:r w:rsidR="007E3DFB" w:rsidRPr="00483AEB">
        <w:rPr>
          <w:b/>
          <w:bCs/>
          <w:caps/>
          <w:sz w:val="24"/>
          <w:szCs w:val="24"/>
        </w:rPr>
        <w:t xml:space="preserve"> </w:t>
      </w:r>
      <w:r w:rsidR="003356BC" w:rsidRPr="00483AEB">
        <w:rPr>
          <w:b/>
          <w:bCs/>
          <w:caps/>
          <w:sz w:val="24"/>
          <w:szCs w:val="24"/>
        </w:rPr>
        <w:t xml:space="preserve">не мають можливості утримувати дитину або місце проживання </w:t>
      </w:r>
      <w:r w:rsidR="006A29E0" w:rsidRPr="00483AEB">
        <w:rPr>
          <w:b/>
          <w:bCs/>
          <w:caps/>
          <w:sz w:val="24"/>
          <w:szCs w:val="24"/>
        </w:rPr>
        <w:t xml:space="preserve">їх </w:t>
      </w:r>
      <w:r w:rsidR="003356BC" w:rsidRPr="00483AEB">
        <w:rPr>
          <w:b/>
          <w:bCs/>
          <w:caps/>
          <w:sz w:val="24"/>
          <w:szCs w:val="24"/>
        </w:rPr>
        <w:t>невідоме</w:t>
      </w:r>
      <w:r w:rsidRPr="00483AEB">
        <w:rPr>
          <w:b/>
          <w:sz w:val="24"/>
          <w:szCs w:val="24"/>
        </w:rPr>
        <w:t>”</w:t>
      </w:r>
    </w:p>
    <w:p w:rsidR="008C0607" w:rsidRDefault="008C0607" w:rsidP="00F4621E">
      <w:pPr>
        <w:pStyle w:val="Default"/>
        <w:jc w:val="center"/>
        <w:rPr>
          <w:sz w:val="26"/>
          <w:szCs w:val="26"/>
          <w:lang w:val="uk-UA"/>
        </w:rPr>
      </w:pPr>
    </w:p>
    <w:p w:rsidR="00F4621E" w:rsidRDefault="00F4621E" w:rsidP="00F4621E">
      <w:pPr>
        <w:pStyle w:val="Default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Управління соціального захисту населення</w:t>
      </w:r>
    </w:p>
    <w:p w:rsidR="00F4621E" w:rsidRDefault="00F4621E" w:rsidP="00F4621E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Харківської районної державної адміністрації</w:t>
      </w:r>
    </w:p>
    <w:p w:rsidR="00F4621E" w:rsidRDefault="00F4621E" w:rsidP="00F4621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(найменування суб’єкта надання адміністративної послуги)</w:t>
      </w:r>
    </w:p>
    <w:p w:rsidR="00F4621E" w:rsidRDefault="00F4621E" w:rsidP="00F4621E"/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015"/>
        <w:gridCol w:w="6155"/>
      </w:tblGrid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7E6DAE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563DBC" w:rsidRPr="00F94EC9" w:rsidTr="00563DB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DBC" w:rsidRPr="00F94EC9" w:rsidRDefault="00563DBC" w:rsidP="00563DBC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DBC" w:rsidRPr="00F94EC9" w:rsidRDefault="00563DBC" w:rsidP="00563DB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DBC" w:rsidRPr="00DD1745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62472, Харківська область, Харківський район, м. </w:t>
            </w:r>
            <w:proofErr w:type="spellStart"/>
            <w:r>
              <w:rPr>
                <w:sz w:val="24"/>
                <w:szCs w:val="24"/>
                <w:lang w:eastAsia="uk-UA"/>
              </w:rPr>
              <w:t>Мерефа</w:t>
            </w:r>
            <w:proofErr w:type="spellEnd"/>
            <w:r>
              <w:rPr>
                <w:sz w:val="24"/>
                <w:szCs w:val="24"/>
                <w:lang w:eastAsia="uk-UA"/>
              </w:rPr>
              <w:t>, вул. Культури, буд.2б</w:t>
            </w:r>
          </w:p>
        </w:tc>
      </w:tr>
      <w:tr w:rsidR="00563DBC" w:rsidRPr="00F94EC9" w:rsidTr="00563DB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DBC" w:rsidRPr="00F94EC9" w:rsidRDefault="00563DBC" w:rsidP="00563DBC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DBC" w:rsidRPr="00F94EC9" w:rsidRDefault="00563DBC" w:rsidP="00563DB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DBC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понеділок                         8-00 до 16-00</w:t>
            </w:r>
          </w:p>
          <w:p w:rsidR="00563DBC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вівторок                            8-00 до 20-00</w:t>
            </w:r>
          </w:p>
          <w:p w:rsidR="00563DBC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середа                               8-00 до 16-00</w:t>
            </w:r>
          </w:p>
          <w:p w:rsidR="00563DBC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четвер                               8-00 до 16-00</w:t>
            </w:r>
          </w:p>
          <w:p w:rsidR="00563DBC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п’ятниця     </w:t>
            </w:r>
            <w:r w:rsidR="00E6709D">
              <w:rPr>
                <w:sz w:val="24"/>
                <w:szCs w:val="24"/>
                <w:lang w:eastAsia="uk-UA"/>
              </w:rPr>
              <w:t xml:space="preserve">                      8-00 до </w:t>
            </w:r>
            <w:r w:rsidR="00E6709D" w:rsidRPr="00F4621E">
              <w:rPr>
                <w:sz w:val="24"/>
                <w:szCs w:val="24"/>
                <w:lang w:val="ru-RU" w:eastAsia="uk-UA"/>
              </w:rPr>
              <w:t>15</w:t>
            </w:r>
            <w:r w:rsidR="00E6709D">
              <w:rPr>
                <w:sz w:val="24"/>
                <w:szCs w:val="24"/>
                <w:lang w:eastAsia="uk-UA"/>
              </w:rPr>
              <w:t>-00</w:t>
            </w:r>
          </w:p>
          <w:p w:rsidR="00563DBC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субота                               8-00 до 14-00</w:t>
            </w:r>
          </w:p>
          <w:p w:rsidR="00563DBC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перерви</w:t>
            </w:r>
          </w:p>
          <w:p w:rsidR="00563DBC" w:rsidRPr="00DD1745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неділя вихідний</w:t>
            </w:r>
          </w:p>
        </w:tc>
      </w:tr>
      <w:tr w:rsidR="00563DBC" w:rsidRPr="00F94EC9" w:rsidTr="00563DB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DBC" w:rsidRPr="00F94EC9" w:rsidRDefault="00563DBC" w:rsidP="00563DBC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3DBC" w:rsidRPr="00F94EC9" w:rsidRDefault="00563DBC" w:rsidP="00563DB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3DBC" w:rsidRDefault="00563DBC" w:rsidP="00563DB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(057) 748-45-45</w:t>
            </w:r>
          </w:p>
          <w:p w:rsidR="00563DBC" w:rsidRPr="003F475D" w:rsidRDefault="00563DBC" w:rsidP="00563DB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8C0607">
              <w:rPr>
                <w:sz w:val="24"/>
                <w:szCs w:val="24"/>
                <w:lang w:val="en-US" w:eastAsia="uk-UA"/>
              </w:rPr>
              <w:t>cnap</w:t>
            </w:r>
            <w:proofErr w:type="spellEnd"/>
            <w:r w:rsidRPr="008C0607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8C0607">
              <w:rPr>
                <w:sz w:val="24"/>
                <w:szCs w:val="24"/>
                <w:lang w:val="en-US" w:eastAsia="uk-UA"/>
              </w:rPr>
              <w:t>merefa</w:t>
            </w:r>
            <w:proofErr w:type="spellEnd"/>
            <w:r w:rsidRPr="008C0607">
              <w:rPr>
                <w:sz w:val="24"/>
                <w:szCs w:val="24"/>
                <w:lang w:eastAsia="uk-UA"/>
              </w:rPr>
              <w:t>@</w:t>
            </w:r>
            <w:proofErr w:type="spellStart"/>
            <w:r w:rsidRPr="008C0607">
              <w:rPr>
                <w:sz w:val="24"/>
                <w:szCs w:val="24"/>
                <w:lang w:val="en-US" w:eastAsia="uk-UA"/>
              </w:rPr>
              <w:t>ukr</w:t>
            </w:r>
            <w:proofErr w:type="spellEnd"/>
            <w:r w:rsidRPr="008C0607">
              <w:rPr>
                <w:sz w:val="24"/>
                <w:szCs w:val="24"/>
                <w:lang w:eastAsia="uk-UA"/>
              </w:rPr>
              <w:t>.</w:t>
            </w:r>
            <w:r w:rsidRPr="008C0607">
              <w:rPr>
                <w:sz w:val="24"/>
                <w:szCs w:val="24"/>
                <w:lang w:val="en-US" w:eastAsia="uk-UA"/>
              </w:rPr>
              <w:t>net</w:t>
            </w:r>
          </w:p>
        </w:tc>
      </w:tr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070C" w:rsidRPr="00F94EC9" w:rsidRDefault="00603D1A" w:rsidP="00866617">
            <w:pPr>
              <w:pStyle w:val="ab"/>
              <w:spacing w:before="0" w:beforeAutospacing="0" w:after="0" w:afterAutospacing="0"/>
              <w:jc w:val="both"/>
            </w:pPr>
            <w:r>
              <w:t>Сімейний кодекс</w:t>
            </w:r>
            <w:r w:rsidRPr="0024070C">
              <w:t xml:space="preserve"> України</w:t>
            </w:r>
            <w:r>
              <w:t xml:space="preserve"> від 10.01.2002 № 2947-</w:t>
            </w:r>
            <w:r w:rsidRPr="00603D1A">
              <w:t>ІІІ</w:t>
            </w:r>
            <w:r>
              <w:t xml:space="preserve"> </w:t>
            </w:r>
            <w:r w:rsidR="00CB6DE0">
              <w:t xml:space="preserve">               </w:t>
            </w:r>
            <w:r>
              <w:t>(зі змінами)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AF7BB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498B" w:rsidRPr="00F94EC9" w:rsidRDefault="008D6F8E" w:rsidP="008D19B6">
            <w:pPr>
              <w:pStyle w:val="ab"/>
              <w:spacing w:before="0" w:beforeAutospacing="0" w:after="0" w:afterAutospacing="0"/>
              <w:jc w:val="both"/>
            </w:pPr>
            <w:r w:rsidRPr="008D6F8E">
              <w:t>Постанова Кабінету Міністрів України від 22.02.2006</w:t>
            </w:r>
            <w:r w:rsidRPr="008D6F8E">
              <w:rPr>
                <w:lang w:val="ru-RU"/>
              </w:rPr>
              <w:t> </w:t>
            </w:r>
            <w:r>
              <w:t xml:space="preserve"> </w:t>
            </w:r>
            <w:r w:rsidRPr="008D6F8E">
              <w:t>№</w:t>
            </w:r>
            <w:r w:rsidR="008D19B6">
              <w:t> </w:t>
            </w:r>
            <w:r w:rsidRPr="008D6F8E">
              <w:t>189</w:t>
            </w:r>
            <w:r w:rsidR="00866617">
              <w:t xml:space="preserve"> „</w:t>
            </w:r>
            <w:r w:rsidRPr="008D6F8E">
              <w:t>Про затвердження Порядку призначення і виплати,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невідоме”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AF7BB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3C10" w:rsidRPr="00F94EC9" w:rsidRDefault="00A11390" w:rsidP="004E0EFB">
            <w:pPr>
              <w:pStyle w:val="ab"/>
              <w:spacing w:before="0" w:beforeAutospacing="0" w:after="0" w:afterAutospacing="0"/>
              <w:jc w:val="both"/>
            </w:pPr>
            <w:r w:rsidRPr="000C4798">
              <w:t xml:space="preserve">Наказ Міністерства соціальної політики України </w:t>
            </w:r>
            <w:r w:rsidR="00A30D1F">
              <w:t xml:space="preserve">                  </w:t>
            </w:r>
            <w:r w:rsidRPr="000C4798">
              <w:t xml:space="preserve">від 21.04.2015 № 441 </w:t>
            </w:r>
            <w:r>
              <w:t>„</w:t>
            </w:r>
            <w:r w:rsidRPr="000C4798">
              <w:t xml:space="preserve">Про затвердження форми </w:t>
            </w:r>
            <w:r w:rsidR="004E0EFB">
              <w:t>З</w:t>
            </w:r>
            <w:r w:rsidRPr="000C4798">
              <w:t xml:space="preserve">аяви про призначення усіх видів соціальної </w:t>
            </w:r>
            <w:r>
              <w:t>допомоги, компенсацій та пільг”</w:t>
            </w:r>
            <w:r w:rsidR="007E6DAE" w:rsidRPr="007E6DAE">
              <w:t>, зареєстрований у Міністерстві юстиції України 28.04.2015 за № 475/26920</w:t>
            </w:r>
            <w:r w:rsidR="00862598">
              <w:t>;</w:t>
            </w:r>
            <w:r w:rsidR="00A92BFB" w:rsidRPr="000742B9">
              <w:t xml:space="preserve"> </w:t>
            </w:r>
            <w:r w:rsidR="007E6DAE" w:rsidRPr="007E6DAE">
              <w:t>н</w:t>
            </w:r>
            <w:r w:rsidR="00862598" w:rsidRPr="00255D3E">
              <w:t>аказ Міністерства праці та соціальної політик</w:t>
            </w:r>
            <w:r w:rsidR="00313C10" w:rsidRPr="00255D3E">
              <w:t>и України від 22.07.2003 № 204 „</w:t>
            </w:r>
            <w:r w:rsidR="00862598">
              <w:t xml:space="preserve">Про затвердження форми Декларації про доходи та майновий стан осіб, які звернулися за призначенням всіх видів </w:t>
            </w:r>
            <w:r w:rsidR="00862598">
              <w:lastRenderedPageBreak/>
              <w:t>соціальної допомоги, та довідки про склад сім’ї або зареєстрованих у жит</w:t>
            </w:r>
            <w:r w:rsidR="00313C10">
              <w:t>ловому приміщенні/будинку осіб”</w:t>
            </w:r>
            <w:r w:rsidR="007E6DAE" w:rsidRPr="007E6DAE">
              <w:t>, зареєстрований у Міністерстві юстиції України 13.08.2003 за № 709/8030</w:t>
            </w:r>
            <w:r w:rsidR="00313C10">
              <w:t>;</w:t>
            </w:r>
            <w:r w:rsidR="00A92BFB" w:rsidRPr="000742B9">
              <w:t xml:space="preserve"> </w:t>
            </w:r>
            <w:r w:rsidR="00E13874" w:rsidRPr="00E13874">
              <w:t>Методика обчислення сукупного доходу сім’ї для всіх видів соціальної допомоги, затверджена наказом Міністерства праці та соціальної політики України, Міністерства економіки та з питань європейської інтеграції України, Міністерства фінансів України, Державного комітету статистики України, Державного комітету молодіжної політики, спорту і туризму від 15.11.2001 № 486/202/524/455/3370, зареєстрованим в Міністерстві юстиції У</w:t>
            </w:r>
            <w:r w:rsidR="007E6DAE">
              <w:t>країни 07.02.2002 за № 112/6400</w:t>
            </w:r>
          </w:p>
        </w:tc>
      </w:tr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E6D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2F5042" w:rsidRDefault="007E6DAE" w:rsidP="007E6DAE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0114B3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Батьки дітей ухиляються від сплати аліментів, не мають можливості утримувати дитину або місце проживання (перебування) їх невідоме</w:t>
            </w:r>
          </w:p>
        </w:tc>
      </w:tr>
      <w:tr w:rsidR="007E6D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Default="007E6DAE" w:rsidP="007E6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1" w:name="n506"/>
            <w:bookmarkEnd w:id="1"/>
            <w:r w:rsidRPr="007E6DAE">
              <w:rPr>
                <w:sz w:val="24"/>
                <w:szCs w:val="24"/>
                <w:lang w:eastAsia="ru-RU"/>
              </w:rPr>
              <w:t>З</w:t>
            </w:r>
            <w:r w:rsidRPr="00A45425">
              <w:rPr>
                <w:sz w:val="24"/>
                <w:szCs w:val="24"/>
                <w:lang w:eastAsia="ru-RU"/>
              </w:rPr>
              <w:t>аява про призначення усіх видів соціальної допомоги, компенсацій та пільг, затверджен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A45425">
              <w:rPr>
                <w:sz w:val="24"/>
                <w:szCs w:val="24"/>
                <w:lang w:eastAsia="ru-RU"/>
              </w:rPr>
              <w:t xml:space="preserve"> наказом Міністерства соціальної політики України від 21.04.2015 № 441 (при пред’явленні паспорта або іншого документа, що посвідчує особу);</w:t>
            </w:r>
            <w:bookmarkStart w:id="2" w:name="o26"/>
            <w:bookmarkEnd w:id="2"/>
          </w:p>
          <w:p w:rsidR="007E6DAE" w:rsidRPr="00A45425" w:rsidRDefault="007E6DAE" w:rsidP="007E6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копія</w:t>
            </w:r>
            <w:r w:rsidRPr="00A45425">
              <w:rPr>
                <w:sz w:val="24"/>
                <w:szCs w:val="24"/>
                <w:lang w:eastAsia="ru-RU"/>
              </w:rPr>
              <w:t xml:space="preserve"> свід</w:t>
            </w:r>
            <w:r>
              <w:rPr>
                <w:sz w:val="24"/>
                <w:szCs w:val="24"/>
                <w:lang w:eastAsia="ru-RU"/>
              </w:rPr>
              <w:t xml:space="preserve">оцтва про народження дитини (з пред’явленням оригіналу); </w:t>
            </w:r>
          </w:p>
          <w:p w:rsidR="007E6DAE" w:rsidRDefault="007E6DAE" w:rsidP="007E6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3" w:name="o27"/>
            <w:bookmarkStart w:id="4" w:name="o29"/>
            <w:bookmarkEnd w:id="3"/>
            <w:bookmarkEnd w:id="4"/>
            <w:r>
              <w:rPr>
                <w:sz w:val="24"/>
                <w:szCs w:val="24"/>
                <w:lang w:eastAsia="ru-RU"/>
              </w:rPr>
              <w:t>декларація</w:t>
            </w:r>
            <w:r w:rsidRPr="00A45425">
              <w:rPr>
                <w:sz w:val="24"/>
                <w:szCs w:val="24"/>
                <w:lang w:eastAsia="ru-RU"/>
              </w:rPr>
              <w:t xml:space="preserve"> про доходи та майнов</w:t>
            </w:r>
            <w:r>
              <w:rPr>
                <w:sz w:val="24"/>
                <w:szCs w:val="24"/>
                <w:lang w:eastAsia="ru-RU"/>
              </w:rPr>
              <w:t xml:space="preserve">ий стан осіб, що звернулися за призначенням усіх </w:t>
            </w:r>
            <w:r w:rsidRPr="00A45425"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 xml:space="preserve">идів </w:t>
            </w:r>
            <w:r w:rsidRPr="00A45425">
              <w:rPr>
                <w:sz w:val="24"/>
                <w:szCs w:val="24"/>
                <w:lang w:eastAsia="ru-RU"/>
              </w:rPr>
              <w:t>соціально</w:t>
            </w:r>
            <w:r>
              <w:rPr>
                <w:sz w:val="24"/>
                <w:szCs w:val="24"/>
                <w:lang w:eastAsia="ru-RU"/>
              </w:rPr>
              <w:t>ї допомоги  (заповнюється на підставі довідок про доходи кожного  члена  сім’ї).</w:t>
            </w:r>
          </w:p>
          <w:p w:rsidR="007E6DAE" w:rsidRPr="00244C7E" w:rsidRDefault="007E6DAE" w:rsidP="007E6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Залежно від підстав, на яких призначається </w:t>
            </w:r>
            <w:r w:rsidRPr="00244C7E">
              <w:rPr>
                <w:sz w:val="24"/>
                <w:szCs w:val="24"/>
                <w:lang w:eastAsia="ru-RU"/>
              </w:rPr>
              <w:t>тимчасова допомога, до</w:t>
            </w:r>
            <w:r>
              <w:rPr>
                <w:sz w:val="24"/>
                <w:szCs w:val="24"/>
                <w:lang w:eastAsia="ru-RU"/>
              </w:rPr>
              <w:t>датково подаються</w:t>
            </w:r>
            <w:r w:rsidRPr="00244C7E">
              <w:rPr>
                <w:sz w:val="24"/>
                <w:szCs w:val="24"/>
                <w:lang w:eastAsia="ru-RU"/>
              </w:rPr>
              <w:t xml:space="preserve">: </w:t>
            </w:r>
          </w:p>
          <w:p w:rsidR="007E6DAE" w:rsidRPr="00244C7E" w:rsidRDefault="007E6DAE" w:rsidP="007E6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рішення суду (виконавчий лист) про стягнення з </w:t>
            </w:r>
            <w:r w:rsidRPr="00244C7E">
              <w:rPr>
                <w:sz w:val="24"/>
                <w:szCs w:val="24"/>
                <w:lang w:eastAsia="ru-RU"/>
              </w:rPr>
              <w:t xml:space="preserve">одного з </w:t>
            </w:r>
            <w:r>
              <w:rPr>
                <w:sz w:val="24"/>
                <w:szCs w:val="24"/>
                <w:lang w:eastAsia="ru-RU"/>
              </w:rPr>
              <w:t>батьків</w:t>
            </w:r>
            <w:r w:rsidRPr="00244C7E">
              <w:rPr>
                <w:sz w:val="24"/>
                <w:szCs w:val="24"/>
                <w:lang w:eastAsia="ru-RU"/>
              </w:rPr>
              <w:t xml:space="preserve"> аліментів на дитину; 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244C7E">
              <w:rPr>
                <w:sz w:val="24"/>
                <w:szCs w:val="24"/>
                <w:lang w:eastAsia="ru-RU"/>
              </w:rPr>
              <w:t xml:space="preserve">довідка державної виконавчої служби, </w:t>
            </w:r>
            <w:r>
              <w:rPr>
                <w:sz w:val="24"/>
                <w:szCs w:val="24"/>
                <w:lang w:eastAsia="ru-RU"/>
              </w:rPr>
              <w:t>що підтверджує факт</w:t>
            </w:r>
            <w:r w:rsidRPr="00244C7E">
              <w:rPr>
                <w:sz w:val="24"/>
                <w:szCs w:val="24"/>
                <w:lang w:eastAsia="ru-RU"/>
              </w:rPr>
              <w:t xml:space="preserve"> несплати аліментів одним з батьків протягом </w:t>
            </w:r>
            <w:r>
              <w:rPr>
                <w:sz w:val="24"/>
                <w:szCs w:val="24"/>
                <w:lang w:eastAsia="ru-RU"/>
              </w:rPr>
              <w:t xml:space="preserve">шести </w:t>
            </w:r>
            <w:r w:rsidRPr="00244C7E">
              <w:rPr>
                <w:sz w:val="24"/>
                <w:szCs w:val="24"/>
                <w:lang w:eastAsia="ru-RU"/>
              </w:rPr>
              <w:t xml:space="preserve">місяців, що передують місяцю звернення; </w:t>
            </w:r>
          </w:p>
          <w:p w:rsidR="007E6DAE" w:rsidRPr="00244C7E" w:rsidRDefault="007E6DAE" w:rsidP="007E6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244C7E">
              <w:rPr>
                <w:sz w:val="24"/>
                <w:szCs w:val="24"/>
                <w:lang w:eastAsia="ru-RU"/>
              </w:rPr>
              <w:t xml:space="preserve">довідка відповідної установи про здійснення стосовно одного з батьків </w:t>
            </w:r>
            <w:r>
              <w:rPr>
                <w:sz w:val="24"/>
                <w:szCs w:val="24"/>
                <w:lang w:eastAsia="ru-RU"/>
              </w:rPr>
              <w:t>кримінального</w:t>
            </w:r>
            <w:r w:rsidRPr="00244C7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провадження або про </w:t>
            </w:r>
            <w:r w:rsidRPr="00244C7E">
              <w:rPr>
                <w:sz w:val="24"/>
                <w:szCs w:val="24"/>
                <w:lang w:eastAsia="ru-RU"/>
              </w:rPr>
              <w:t xml:space="preserve">його перебування на </w:t>
            </w:r>
            <w:r>
              <w:rPr>
                <w:sz w:val="24"/>
                <w:szCs w:val="24"/>
                <w:lang w:eastAsia="ru-RU"/>
              </w:rPr>
              <w:t xml:space="preserve">примусовому </w:t>
            </w:r>
            <w:r w:rsidRPr="00244C7E">
              <w:rPr>
                <w:sz w:val="24"/>
                <w:szCs w:val="24"/>
                <w:lang w:eastAsia="ru-RU"/>
              </w:rPr>
              <w:t xml:space="preserve">лікуванні, у місцях позбавлення волі, визнання його в </w:t>
            </w:r>
            <w:r>
              <w:rPr>
                <w:sz w:val="24"/>
                <w:szCs w:val="24"/>
                <w:lang w:eastAsia="ru-RU"/>
              </w:rPr>
              <w:t>установленому порядку недієздатним,  а  також перебування</w:t>
            </w:r>
            <w:r w:rsidRPr="00244C7E">
              <w:rPr>
                <w:sz w:val="24"/>
                <w:szCs w:val="24"/>
                <w:lang w:eastAsia="ru-RU"/>
              </w:rPr>
              <w:t xml:space="preserve"> на </w:t>
            </w:r>
            <w:r>
              <w:rPr>
                <w:sz w:val="24"/>
                <w:szCs w:val="24"/>
                <w:lang w:eastAsia="ru-RU"/>
              </w:rPr>
              <w:t>строковій військовій службі;</w:t>
            </w:r>
          </w:p>
          <w:p w:rsidR="007E6DAE" w:rsidRPr="00A45425" w:rsidRDefault="007E6DAE" w:rsidP="007E6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повідомлення органу внутрішніх справ про те, що місце </w:t>
            </w:r>
            <w:r w:rsidRPr="00244C7E">
              <w:rPr>
                <w:sz w:val="24"/>
                <w:szCs w:val="24"/>
                <w:lang w:eastAsia="ru-RU"/>
              </w:rPr>
              <w:t xml:space="preserve">проживання (перебування) одного </w:t>
            </w:r>
            <w:r>
              <w:rPr>
                <w:sz w:val="24"/>
                <w:szCs w:val="24"/>
                <w:lang w:eastAsia="ru-RU"/>
              </w:rPr>
              <w:t>з батьків дитини не встановлено</w:t>
            </w:r>
          </w:p>
        </w:tc>
      </w:tr>
      <w:tr w:rsidR="007E6D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2B6C94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F94EC9" w:rsidRDefault="007E6DAE" w:rsidP="007E6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</w:t>
            </w:r>
          </w:p>
        </w:tc>
      </w:tr>
      <w:tr w:rsidR="007E6D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2F5042" w:rsidRDefault="007E6DAE" w:rsidP="007E6DAE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1038DC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EB7EA1" w:rsidRDefault="007E6DAE" w:rsidP="007E6DAE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:rsidR="007E6DAE" w:rsidRPr="00F94EC9" w:rsidRDefault="007E6DAE" w:rsidP="007E6DAE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E6D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2F5042" w:rsidRDefault="007E6DAE" w:rsidP="007E6DAE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1038DC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Default="007E6DAE" w:rsidP="007E6DA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:rsidR="007E6DAE" w:rsidRPr="0029223E" w:rsidRDefault="007E6DAE" w:rsidP="007E6DA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Допомога оформляється рішенням про призначення (в</w:t>
            </w:r>
            <w:r>
              <w:rPr>
                <w:sz w:val="24"/>
                <w:szCs w:val="24"/>
              </w:rPr>
              <w:t>ідмову в призначенні)</w:t>
            </w:r>
            <w:r w:rsidRPr="006751F1">
              <w:rPr>
                <w:sz w:val="24"/>
                <w:szCs w:val="24"/>
              </w:rPr>
              <w:t xml:space="preserve"> допомоги, яке зберігається в особовій справі отримувача соціальної допомоги т</w:t>
            </w:r>
            <w:r>
              <w:rPr>
                <w:sz w:val="24"/>
                <w:szCs w:val="24"/>
              </w:rPr>
              <w:t xml:space="preserve">а надається </w:t>
            </w:r>
            <w:r w:rsidRPr="006751F1">
              <w:rPr>
                <w:sz w:val="24"/>
                <w:szCs w:val="24"/>
              </w:rPr>
              <w:t>на термін призначення допомоги</w:t>
            </w:r>
          </w:p>
        </w:tc>
      </w:tr>
      <w:tr w:rsidR="007E6D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6DAE" w:rsidRPr="002F5042" w:rsidRDefault="007E6DAE" w:rsidP="007E6DAE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6DAE" w:rsidRPr="00E87995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6DAE" w:rsidRPr="00255D3E" w:rsidRDefault="005206D5" w:rsidP="007E6DA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7E6DAE" w:rsidRPr="00255D3E">
              <w:rPr>
                <w:rFonts w:ascii="Times New Roman" w:hAnsi="Times New Roman" w:cs="Times New Roman"/>
                <w:lang w:val="uk-UA"/>
              </w:rPr>
              <w:t>ередньомісячний сукупний дохід сім’ї в розрахунку на одну особу за попередні шість місяців перевищує 50 відсотків прожиткового мінімуму для дитини відповідного віку</w:t>
            </w:r>
            <w:bookmarkStart w:id="8" w:name="o126"/>
            <w:bookmarkEnd w:id="8"/>
            <w:r w:rsidR="007E6DA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E6DAE" w:rsidRPr="00255D3E" w:rsidRDefault="007E6DAE" w:rsidP="007E6DA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255D3E">
              <w:rPr>
                <w:rFonts w:ascii="Times New Roman" w:hAnsi="Times New Roman" w:cs="Times New Roman"/>
                <w:lang w:val="uk-UA"/>
              </w:rPr>
              <w:t>одання документів до заяви не в повному обсязі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E6DAE" w:rsidRPr="00255D3E" w:rsidRDefault="007E6DAE" w:rsidP="007E6DA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255D3E">
              <w:rPr>
                <w:rFonts w:ascii="Times New Roman" w:hAnsi="Times New Roman" w:cs="Times New Roman"/>
                <w:lang w:val="uk-UA"/>
              </w:rPr>
              <w:t>иявлення в поданих документах недостовірної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E6DAE" w:rsidRPr="007B7939" w:rsidRDefault="007E6DAE" w:rsidP="007E6DA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255D3E">
              <w:rPr>
                <w:rFonts w:ascii="Times New Roman" w:hAnsi="Times New Roman" w:cs="Times New Roman"/>
                <w:lang w:val="uk-UA"/>
              </w:rPr>
              <w:t>аява подана особою, яка не має права на призначенн</w:t>
            </w:r>
            <w:r w:rsidR="005206D5">
              <w:rPr>
                <w:rFonts w:ascii="Times New Roman" w:hAnsi="Times New Roman" w:cs="Times New Roman"/>
                <w:lang w:val="uk-UA"/>
              </w:rPr>
              <w:t>я державної соціальної допомоги</w:t>
            </w:r>
          </w:p>
        </w:tc>
      </w:tr>
      <w:tr w:rsidR="007E6D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2F5042" w:rsidRDefault="007E6DAE" w:rsidP="007E6DAE">
            <w:pPr>
              <w:jc w:val="left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1038DC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0742B9" w:rsidRDefault="007E6DAE" w:rsidP="005206D5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0742B9">
              <w:rPr>
                <w:sz w:val="24"/>
                <w:szCs w:val="24"/>
                <w:lang w:eastAsia="uk-UA"/>
              </w:rPr>
              <w:t>Призначення тимчасової державної допомоги</w:t>
            </w:r>
            <w:r w:rsidR="005206D5">
              <w:rPr>
                <w:sz w:val="24"/>
                <w:szCs w:val="24"/>
                <w:lang w:eastAsia="uk-UA"/>
              </w:rPr>
              <w:t xml:space="preserve"> / </w:t>
            </w:r>
            <w:r w:rsidR="005206D5">
              <w:rPr>
                <w:sz w:val="24"/>
                <w:szCs w:val="24"/>
                <w:lang w:val="ru-RU" w:eastAsia="uk-UA"/>
              </w:rPr>
              <w:t>в</w:t>
            </w:r>
            <w:proofErr w:type="spellStart"/>
            <w:r w:rsidRPr="000742B9">
              <w:rPr>
                <w:sz w:val="24"/>
                <w:szCs w:val="24"/>
                <w:lang w:eastAsia="uk-UA"/>
              </w:rPr>
              <w:t>ідмова</w:t>
            </w:r>
            <w:proofErr w:type="spellEnd"/>
            <w:r w:rsidRPr="000742B9">
              <w:rPr>
                <w:sz w:val="24"/>
                <w:szCs w:val="24"/>
                <w:lang w:eastAsia="uk-UA"/>
              </w:rPr>
              <w:t xml:space="preserve"> у призначенні тимчасової державно</w:t>
            </w:r>
            <w:r w:rsidR="005206D5">
              <w:rPr>
                <w:sz w:val="24"/>
                <w:szCs w:val="24"/>
                <w:lang w:eastAsia="uk-UA"/>
              </w:rPr>
              <w:t>ї допомоги</w:t>
            </w:r>
          </w:p>
        </w:tc>
      </w:tr>
      <w:tr w:rsidR="007E6D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F94EC9" w:rsidRDefault="007E6DAE" w:rsidP="007E6DAE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1038DC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6DAE" w:rsidRPr="00676D77" w:rsidRDefault="007E6DAE" w:rsidP="007E6DAE">
            <w:pPr>
              <w:rPr>
                <w:sz w:val="24"/>
                <w:szCs w:val="24"/>
                <w:lang w:eastAsia="ru-RU"/>
              </w:rPr>
            </w:pPr>
            <w:bookmarkStart w:id="9" w:name="o638"/>
            <w:bookmarkEnd w:id="9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поштове відділення зв’язку або через уповноважені банки, визначені в установленому порядку.</w:t>
            </w:r>
          </w:p>
          <w:p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676D77">
              <w:rPr>
                <w:sz w:val="24"/>
                <w:szCs w:val="24"/>
                <w:lang w:eastAsia="ru-RU"/>
              </w:rPr>
              <w:t>Повідомлення про призначення допомоги (відмову у призначенні) видається (надсилається поштою) одержувачу, про що робиться відповідний запис у журналі видачі довідок та повідомлень</w:t>
            </w:r>
          </w:p>
        </w:tc>
      </w:tr>
    </w:tbl>
    <w:p w:rsidR="0059459D" w:rsidRDefault="0059459D" w:rsidP="008D19B6">
      <w:bookmarkStart w:id="10" w:name="n43"/>
      <w:bookmarkEnd w:id="10"/>
    </w:p>
    <w:p w:rsidR="006911E3" w:rsidRDefault="006911E3" w:rsidP="008D19B6"/>
    <w:p w:rsidR="008C0607" w:rsidRDefault="008C0607">
      <w:pPr>
        <w:spacing w:after="200" w:line="276" w:lineRule="auto"/>
        <w:jc w:val="left"/>
      </w:pPr>
      <w:r>
        <w:br w:type="page"/>
      </w:r>
    </w:p>
    <w:p w:rsidR="008C0607" w:rsidRPr="00E13874" w:rsidRDefault="008C0607" w:rsidP="008C0607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lastRenderedPageBreak/>
        <w:t>ТЕХНОЛОГІЧНА</w:t>
      </w:r>
      <w:bookmarkStart w:id="11" w:name="_GoBack"/>
      <w:bookmarkEnd w:id="11"/>
      <w:r w:rsidRPr="00E13874">
        <w:rPr>
          <w:b/>
          <w:sz w:val="24"/>
          <w:szCs w:val="24"/>
          <w:lang w:eastAsia="uk-UA"/>
        </w:rPr>
        <w:t xml:space="preserve"> КАРТКА </w:t>
      </w:r>
    </w:p>
    <w:p w:rsidR="008C0607" w:rsidRDefault="008C0607" w:rsidP="008C0607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адміністративної послуги </w:t>
      </w:r>
    </w:p>
    <w:p w:rsidR="008C0607" w:rsidRDefault="008C0607" w:rsidP="008C0607">
      <w:pPr>
        <w:tabs>
          <w:tab w:val="left" w:pos="3969"/>
        </w:tabs>
        <w:jc w:val="center"/>
        <w:rPr>
          <w:b/>
          <w:sz w:val="24"/>
          <w:szCs w:val="24"/>
        </w:rPr>
      </w:pPr>
      <w:r w:rsidRPr="00483AEB">
        <w:rPr>
          <w:b/>
          <w:sz w:val="24"/>
          <w:szCs w:val="24"/>
        </w:rPr>
        <w:t>„</w:t>
      </w:r>
      <w:r w:rsidRPr="00483AEB">
        <w:rPr>
          <w:b/>
          <w:bCs/>
          <w:caps/>
          <w:sz w:val="24"/>
          <w:szCs w:val="24"/>
        </w:rPr>
        <w:t>НАДАННЯ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</w:t>
      </w:r>
      <w:r w:rsidRPr="00483AEB">
        <w:rPr>
          <w:b/>
          <w:sz w:val="24"/>
          <w:szCs w:val="24"/>
        </w:rPr>
        <w:t>”</w:t>
      </w:r>
    </w:p>
    <w:p w:rsidR="008C0607" w:rsidRDefault="008C0607" w:rsidP="008C0607">
      <w:pPr>
        <w:pStyle w:val="a3"/>
        <w:ind w:left="197"/>
        <w:jc w:val="center"/>
        <w:rPr>
          <w:b/>
          <w:sz w:val="26"/>
          <w:szCs w:val="26"/>
          <w:u w:val="single"/>
        </w:rPr>
      </w:pPr>
    </w:p>
    <w:p w:rsidR="008C0607" w:rsidRPr="00F519C1" w:rsidRDefault="008C0607" w:rsidP="008C0607">
      <w:pPr>
        <w:jc w:val="center"/>
        <w:rPr>
          <w:sz w:val="26"/>
          <w:szCs w:val="26"/>
        </w:rPr>
      </w:pPr>
      <w:r w:rsidRPr="00F519C1">
        <w:rPr>
          <w:sz w:val="26"/>
          <w:szCs w:val="26"/>
        </w:rPr>
        <w:t>Управління соціального захисту населення</w:t>
      </w:r>
    </w:p>
    <w:p w:rsidR="008C0607" w:rsidRPr="00CE0108" w:rsidRDefault="008C0607" w:rsidP="008C0607">
      <w:pPr>
        <w:jc w:val="center"/>
        <w:rPr>
          <w:sz w:val="26"/>
          <w:szCs w:val="26"/>
          <w:u w:val="single"/>
        </w:rPr>
      </w:pPr>
      <w:r w:rsidRPr="00CE0108">
        <w:rPr>
          <w:sz w:val="26"/>
          <w:szCs w:val="26"/>
          <w:u w:val="single"/>
        </w:rPr>
        <w:t>Харківської районної державної адміністрації</w:t>
      </w:r>
    </w:p>
    <w:p w:rsidR="008C0607" w:rsidRDefault="008C0607" w:rsidP="008C0607">
      <w:pPr>
        <w:jc w:val="center"/>
        <w:rPr>
          <w:i/>
          <w:sz w:val="24"/>
          <w:szCs w:val="24"/>
        </w:rPr>
      </w:pPr>
      <w:r w:rsidRPr="00A24ACC">
        <w:rPr>
          <w:i/>
          <w:sz w:val="24"/>
          <w:szCs w:val="24"/>
        </w:rPr>
        <w:t>(найменування с</w:t>
      </w:r>
      <w:r>
        <w:rPr>
          <w:i/>
          <w:sz w:val="24"/>
          <w:szCs w:val="24"/>
        </w:rPr>
        <w:t xml:space="preserve">уб’єкта надання </w:t>
      </w:r>
      <w:r w:rsidRPr="00A24ACC">
        <w:rPr>
          <w:i/>
          <w:sz w:val="24"/>
          <w:szCs w:val="24"/>
        </w:rPr>
        <w:t>адміністративної послуги)</w:t>
      </w:r>
    </w:p>
    <w:p w:rsidR="008C0607" w:rsidRPr="00506CDF" w:rsidRDefault="008C0607" w:rsidP="008C0607">
      <w:pPr>
        <w:rPr>
          <w:b/>
          <w:sz w:val="26"/>
          <w:szCs w:val="26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448"/>
        <w:gridCol w:w="2176"/>
        <w:gridCol w:w="1202"/>
        <w:gridCol w:w="2371"/>
      </w:tblGrid>
      <w:tr w:rsidR="008C0607" w:rsidRPr="003B36DA" w:rsidTr="0054558B">
        <w:tc>
          <w:tcPr>
            <w:tcW w:w="651" w:type="dxa"/>
            <w:shd w:val="clear" w:color="auto" w:fill="auto"/>
            <w:vAlign w:val="center"/>
          </w:tcPr>
          <w:p w:rsidR="008C0607" w:rsidRPr="00C34B32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C34B32">
              <w:rPr>
                <w:b/>
                <w:sz w:val="26"/>
                <w:szCs w:val="26"/>
              </w:rPr>
              <w:t>№</w:t>
            </w:r>
          </w:p>
          <w:p w:rsidR="008C0607" w:rsidRPr="00C34B32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C34B32">
              <w:rPr>
                <w:b/>
                <w:sz w:val="26"/>
                <w:szCs w:val="26"/>
              </w:rPr>
              <w:t>з/п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C0607" w:rsidRPr="003B36DA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Етапи послуги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C0607" w:rsidRPr="003B36DA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Відповідальна посадова особа і структурний підрозділ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C0607" w:rsidRPr="003B36DA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Дія</w:t>
            </w:r>
          </w:p>
          <w:p w:rsidR="008C0607" w:rsidRPr="003B36DA" w:rsidRDefault="008C0607" w:rsidP="0054558B">
            <w:pPr>
              <w:jc w:val="center"/>
              <w:rPr>
                <w:b/>
                <w:sz w:val="26"/>
                <w:szCs w:val="26"/>
              </w:rPr>
            </w:pPr>
          </w:p>
          <w:p w:rsidR="008C0607" w:rsidRPr="003B36DA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(В, У, П, З)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0607" w:rsidRPr="003B36DA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3B36DA">
              <w:rPr>
                <w:b/>
                <w:sz w:val="26"/>
                <w:szCs w:val="26"/>
              </w:rPr>
              <w:t>Термін виконання (днів)</w:t>
            </w:r>
          </w:p>
          <w:p w:rsidR="008C0607" w:rsidRPr="003B36DA" w:rsidRDefault="008C0607" w:rsidP="0054558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C0607" w:rsidRPr="003B36DA" w:rsidTr="0054558B">
        <w:tc>
          <w:tcPr>
            <w:tcW w:w="651" w:type="dxa"/>
            <w:shd w:val="clear" w:color="auto" w:fill="auto"/>
          </w:tcPr>
          <w:p w:rsidR="008C0607" w:rsidRPr="00C34B32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C34B32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Прийом заяви та повного пакету документів,</w:t>
            </w:r>
            <w:r>
              <w:rPr>
                <w:sz w:val="26"/>
                <w:szCs w:val="26"/>
              </w:rPr>
              <w:t xml:space="preserve"> </w:t>
            </w:r>
            <w:r w:rsidRPr="00B0297C">
              <w:rPr>
                <w:sz w:val="26"/>
                <w:szCs w:val="26"/>
              </w:rPr>
              <w:t>видача опису прийнятих документів</w:t>
            </w:r>
          </w:p>
        </w:tc>
        <w:tc>
          <w:tcPr>
            <w:tcW w:w="2176" w:type="dxa"/>
            <w:shd w:val="clear" w:color="auto" w:fill="auto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  <w:lang w:val="en-US"/>
              </w:rPr>
            </w:pPr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</w:p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eastAsia="uk-UA"/>
              </w:rPr>
              <w:t>В день звернення громадянина</w:t>
            </w:r>
          </w:p>
        </w:tc>
      </w:tr>
      <w:tr w:rsidR="008C0607" w:rsidRPr="003B36DA" w:rsidTr="0054558B">
        <w:tc>
          <w:tcPr>
            <w:tcW w:w="651" w:type="dxa"/>
            <w:shd w:val="clear" w:color="auto" w:fill="auto"/>
          </w:tcPr>
          <w:p w:rsidR="008C0607" w:rsidRPr="00C34B32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C34B3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 xml:space="preserve">Сканування справи та відправлення в електронному вигляді </w:t>
            </w:r>
            <w:r>
              <w:rPr>
                <w:sz w:val="26"/>
                <w:szCs w:val="26"/>
              </w:rPr>
              <w:t>до</w:t>
            </w:r>
            <w:r w:rsidRPr="00B0297C">
              <w:rPr>
                <w:sz w:val="26"/>
                <w:szCs w:val="26"/>
              </w:rPr>
              <w:t xml:space="preserve"> УСЗН</w:t>
            </w:r>
            <w:r>
              <w:rPr>
                <w:sz w:val="26"/>
                <w:szCs w:val="26"/>
              </w:rPr>
              <w:t xml:space="preserve"> ХРДА</w:t>
            </w:r>
          </w:p>
        </w:tc>
        <w:tc>
          <w:tcPr>
            <w:tcW w:w="2176" w:type="dxa"/>
            <w:shd w:val="clear" w:color="auto" w:fill="auto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  <w:lang w:eastAsia="uk-UA"/>
              </w:rPr>
            </w:pPr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</w:p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eastAsia="uk-UA"/>
              </w:rPr>
              <w:t>В день звернення громадянина</w:t>
            </w:r>
          </w:p>
        </w:tc>
      </w:tr>
      <w:tr w:rsidR="008C0607" w:rsidRPr="003B36DA" w:rsidTr="0054558B">
        <w:tc>
          <w:tcPr>
            <w:tcW w:w="651" w:type="dxa"/>
            <w:shd w:val="clear" w:color="auto" w:fill="auto"/>
          </w:tcPr>
          <w:p w:rsidR="008C0607" w:rsidRPr="00C34B32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C34B32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 xml:space="preserve">Відправлення справи </w:t>
            </w:r>
            <w:r>
              <w:rPr>
                <w:sz w:val="26"/>
                <w:szCs w:val="26"/>
              </w:rPr>
              <w:t xml:space="preserve">до УСЗН ХРДА </w:t>
            </w:r>
            <w:r w:rsidRPr="00B0297C">
              <w:rPr>
                <w:sz w:val="26"/>
                <w:szCs w:val="26"/>
              </w:rPr>
              <w:t>в пап</w:t>
            </w:r>
            <w:r>
              <w:rPr>
                <w:sz w:val="26"/>
                <w:szCs w:val="26"/>
              </w:rPr>
              <w:t>еровому вигляді з актом прийому-</w:t>
            </w:r>
            <w:r w:rsidRPr="00B0297C">
              <w:rPr>
                <w:sz w:val="26"/>
                <w:szCs w:val="26"/>
              </w:rPr>
              <w:t>передачі</w:t>
            </w:r>
          </w:p>
        </w:tc>
        <w:tc>
          <w:tcPr>
            <w:tcW w:w="2176" w:type="dxa"/>
            <w:shd w:val="clear" w:color="auto" w:fill="auto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  <w:lang w:eastAsia="uk-UA"/>
              </w:rPr>
            </w:pPr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</w:p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Протягом 1-го ти</w:t>
            </w:r>
            <w:r w:rsidRPr="00B0297C">
              <w:rPr>
                <w:sz w:val="26"/>
                <w:szCs w:val="26"/>
              </w:rPr>
              <w:t>жня</w:t>
            </w:r>
          </w:p>
        </w:tc>
      </w:tr>
      <w:tr w:rsidR="008C0607" w:rsidRPr="003B36DA" w:rsidTr="0054558B">
        <w:tc>
          <w:tcPr>
            <w:tcW w:w="651" w:type="dxa"/>
            <w:shd w:val="clear" w:color="auto" w:fill="auto"/>
          </w:tcPr>
          <w:p w:rsidR="008C0607" w:rsidRPr="00C34B32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C34B32"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</w:rPr>
              <w:t xml:space="preserve">Прийняття, реєстрація та передача справи </w:t>
            </w:r>
            <w:r>
              <w:rPr>
                <w:sz w:val="26"/>
                <w:szCs w:val="26"/>
              </w:rPr>
              <w:t>на перевірку</w:t>
            </w:r>
          </w:p>
        </w:tc>
        <w:tc>
          <w:tcPr>
            <w:tcW w:w="2176" w:type="dxa"/>
            <w:shd w:val="clear" w:color="auto" w:fill="auto"/>
          </w:tcPr>
          <w:p w:rsidR="008C0607" w:rsidRPr="00FF31A0" w:rsidRDefault="008C0607" w:rsidP="0054558B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8C0607" w:rsidRPr="00FF31A0" w:rsidRDefault="008C0607" w:rsidP="005455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8C0607" w:rsidRPr="00FF31A0" w:rsidRDefault="008C0607" w:rsidP="0054558B">
            <w:pPr>
              <w:rPr>
                <w:sz w:val="26"/>
                <w:szCs w:val="26"/>
              </w:rPr>
            </w:pPr>
            <w:r w:rsidRPr="0067174B">
              <w:rPr>
                <w:sz w:val="26"/>
                <w:szCs w:val="26"/>
                <w:lang w:eastAsia="uk-UA"/>
              </w:rPr>
              <w:t xml:space="preserve">Протягом </w:t>
            </w:r>
            <w:r w:rsidRPr="0067174B">
              <w:rPr>
                <w:color w:val="000000"/>
                <w:sz w:val="26"/>
                <w:szCs w:val="26"/>
              </w:rPr>
              <w:t>24 годин після надходження документів, крім вихідних та святкових днів</w:t>
            </w:r>
          </w:p>
        </w:tc>
      </w:tr>
      <w:tr w:rsidR="008C0607" w:rsidRPr="003B36DA" w:rsidTr="0054558B">
        <w:tc>
          <w:tcPr>
            <w:tcW w:w="651" w:type="dxa"/>
            <w:shd w:val="clear" w:color="auto" w:fill="auto"/>
          </w:tcPr>
          <w:p w:rsidR="008C0607" w:rsidRPr="00C34B32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 w:rsidRPr="00C34B32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Прийняття</w:t>
            </w:r>
            <w:r w:rsidRPr="00B0297C">
              <w:rPr>
                <w:sz w:val="26"/>
                <w:szCs w:val="26"/>
              </w:rPr>
              <w:t xml:space="preserve"> рішення або</w:t>
            </w:r>
            <w:r>
              <w:rPr>
                <w:sz w:val="26"/>
                <w:szCs w:val="26"/>
              </w:rPr>
              <w:t xml:space="preserve"> відмови</w:t>
            </w:r>
            <w:r w:rsidRPr="00B0297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що</w:t>
            </w:r>
            <w:r w:rsidRPr="00B0297C">
              <w:rPr>
                <w:sz w:val="26"/>
                <w:szCs w:val="26"/>
              </w:rPr>
              <w:t xml:space="preserve">до нарахування допомоги </w:t>
            </w:r>
          </w:p>
        </w:tc>
        <w:tc>
          <w:tcPr>
            <w:tcW w:w="2176" w:type="dxa"/>
            <w:shd w:val="clear" w:color="auto" w:fill="auto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8C0607" w:rsidRPr="003B36DA" w:rsidTr="0054558B">
        <w:tc>
          <w:tcPr>
            <w:tcW w:w="651" w:type="dxa"/>
            <w:shd w:val="clear" w:color="auto" w:fill="auto"/>
          </w:tcPr>
          <w:p w:rsidR="008C0607" w:rsidRPr="00C34B32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448" w:type="dxa"/>
            <w:shd w:val="clear" w:color="auto" w:fill="auto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Переда</w:t>
            </w:r>
            <w:r>
              <w:rPr>
                <w:sz w:val="26"/>
                <w:szCs w:val="26"/>
              </w:rPr>
              <w:t>ча</w:t>
            </w:r>
            <w:r w:rsidRPr="00B0297C">
              <w:rPr>
                <w:sz w:val="26"/>
                <w:szCs w:val="26"/>
              </w:rPr>
              <w:t xml:space="preserve"> з реєстром повідомлення про </w:t>
            </w:r>
            <w:r>
              <w:rPr>
                <w:sz w:val="26"/>
                <w:szCs w:val="26"/>
              </w:rPr>
              <w:t>призначення</w:t>
            </w:r>
            <w:r w:rsidRPr="00B0297C">
              <w:rPr>
                <w:sz w:val="26"/>
                <w:szCs w:val="26"/>
              </w:rPr>
              <w:t xml:space="preserve"> допомоги або відмову</w:t>
            </w:r>
            <w:r>
              <w:rPr>
                <w:sz w:val="26"/>
                <w:szCs w:val="26"/>
              </w:rPr>
              <w:t xml:space="preserve"> в її призначенні</w:t>
            </w:r>
          </w:p>
        </w:tc>
        <w:tc>
          <w:tcPr>
            <w:tcW w:w="2176" w:type="dxa"/>
            <w:shd w:val="clear" w:color="auto" w:fill="auto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</w:rPr>
              <w:t>Спеціаліст</w:t>
            </w:r>
            <w:r>
              <w:rPr>
                <w:sz w:val="26"/>
                <w:szCs w:val="26"/>
              </w:rPr>
              <w:t xml:space="preserve"> </w:t>
            </w:r>
            <w:r w:rsidRPr="00B0297C">
              <w:rPr>
                <w:sz w:val="26"/>
                <w:szCs w:val="26"/>
              </w:rPr>
              <w:t>УСЗН ХРДА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ротягом 1-тижня п</w:t>
            </w:r>
            <w:r w:rsidRPr="00B0297C">
              <w:rPr>
                <w:sz w:val="26"/>
                <w:szCs w:val="26"/>
              </w:rPr>
              <w:t>ісля розрахунку допомоги</w:t>
            </w:r>
          </w:p>
        </w:tc>
      </w:tr>
      <w:tr w:rsidR="008C0607" w:rsidRPr="003B36DA" w:rsidTr="0054558B">
        <w:tc>
          <w:tcPr>
            <w:tcW w:w="651" w:type="dxa"/>
            <w:shd w:val="clear" w:color="auto" w:fill="auto"/>
          </w:tcPr>
          <w:p w:rsidR="008C0607" w:rsidRPr="00C34B32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448" w:type="dxa"/>
            <w:shd w:val="clear" w:color="auto" w:fill="auto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Вида</w:t>
            </w:r>
            <w:r>
              <w:rPr>
                <w:sz w:val="26"/>
                <w:szCs w:val="26"/>
              </w:rPr>
              <w:t>ча</w:t>
            </w:r>
            <w:r w:rsidRPr="00B0297C">
              <w:rPr>
                <w:sz w:val="26"/>
                <w:szCs w:val="26"/>
              </w:rPr>
              <w:t xml:space="preserve"> повідомлення про нараховану суму допомоги або відмов</w:t>
            </w:r>
            <w:r>
              <w:rPr>
                <w:sz w:val="26"/>
                <w:szCs w:val="26"/>
              </w:rPr>
              <w:t>и в її призначення</w:t>
            </w:r>
          </w:p>
        </w:tc>
        <w:tc>
          <w:tcPr>
            <w:tcW w:w="2176" w:type="dxa"/>
            <w:shd w:val="clear" w:color="auto" w:fill="auto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  <w:lang w:eastAsia="uk-UA"/>
              </w:rPr>
            </w:pPr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</w:p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8C0607" w:rsidRPr="00B0297C" w:rsidRDefault="008C0607" w:rsidP="0054558B">
            <w:pPr>
              <w:jc w:val="center"/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0607" w:rsidRPr="00B0297C" w:rsidRDefault="008C0607" w:rsidP="0054558B">
            <w:pPr>
              <w:rPr>
                <w:sz w:val="26"/>
                <w:szCs w:val="26"/>
              </w:rPr>
            </w:pPr>
            <w:r w:rsidRPr="00B0297C">
              <w:rPr>
                <w:sz w:val="26"/>
                <w:szCs w:val="26"/>
              </w:rPr>
              <w:t>Після надходження повідомлення з УСЗН</w:t>
            </w:r>
            <w:r>
              <w:rPr>
                <w:sz w:val="26"/>
                <w:szCs w:val="26"/>
              </w:rPr>
              <w:t xml:space="preserve"> ХРДА</w:t>
            </w:r>
          </w:p>
        </w:tc>
      </w:tr>
      <w:tr w:rsidR="008C0607" w:rsidRPr="003B36DA" w:rsidTr="0054558B">
        <w:tc>
          <w:tcPr>
            <w:tcW w:w="7477" w:type="dxa"/>
            <w:gridSpan w:val="4"/>
            <w:shd w:val="clear" w:color="auto" w:fill="auto"/>
          </w:tcPr>
          <w:p w:rsidR="008C0607" w:rsidRPr="00C34B32" w:rsidRDefault="008C0607" w:rsidP="0054558B">
            <w:pPr>
              <w:rPr>
                <w:b/>
                <w:sz w:val="26"/>
                <w:szCs w:val="26"/>
              </w:rPr>
            </w:pPr>
            <w:r w:rsidRPr="00C34B32">
              <w:rPr>
                <w:b/>
                <w:sz w:val="26"/>
                <w:szCs w:val="26"/>
              </w:rPr>
              <w:t>Загальна кількість днів надання послуги</w:t>
            </w:r>
          </w:p>
        </w:tc>
        <w:tc>
          <w:tcPr>
            <w:tcW w:w="2371" w:type="dxa"/>
            <w:shd w:val="clear" w:color="auto" w:fill="auto"/>
          </w:tcPr>
          <w:p w:rsidR="008C0607" w:rsidRPr="003B36DA" w:rsidRDefault="008C0607" w:rsidP="005455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8C0607" w:rsidRPr="003B36DA" w:rsidTr="0054558B">
        <w:tc>
          <w:tcPr>
            <w:tcW w:w="7477" w:type="dxa"/>
            <w:gridSpan w:val="4"/>
            <w:shd w:val="clear" w:color="auto" w:fill="auto"/>
          </w:tcPr>
          <w:p w:rsidR="008C0607" w:rsidRPr="00C34B32" w:rsidRDefault="008C0607" w:rsidP="0054558B">
            <w:pPr>
              <w:rPr>
                <w:b/>
                <w:sz w:val="26"/>
                <w:szCs w:val="26"/>
              </w:rPr>
            </w:pPr>
            <w:r w:rsidRPr="00C34B32">
              <w:rPr>
                <w:b/>
                <w:sz w:val="26"/>
                <w:szCs w:val="26"/>
              </w:rPr>
              <w:t>Загальна кількість днів (передбачена законодавством)</w:t>
            </w:r>
          </w:p>
        </w:tc>
        <w:tc>
          <w:tcPr>
            <w:tcW w:w="2371" w:type="dxa"/>
            <w:shd w:val="clear" w:color="auto" w:fill="auto"/>
          </w:tcPr>
          <w:p w:rsidR="008C0607" w:rsidRPr="00D47D40" w:rsidRDefault="008C0607" w:rsidP="0054558B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</w:p>
        </w:tc>
      </w:tr>
    </w:tbl>
    <w:p w:rsidR="008C0607" w:rsidRPr="0015593C" w:rsidRDefault="008C0607" w:rsidP="008C0607">
      <w:pPr>
        <w:rPr>
          <w:b/>
          <w:sz w:val="26"/>
          <w:szCs w:val="26"/>
        </w:rPr>
      </w:pPr>
    </w:p>
    <w:p w:rsidR="008C0607" w:rsidRPr="003B36DA" w:rsidRDefault="008C0607" w:rsidP="008C0607">
      <w:pPr>
        <w:rPr>
          <w:b/>
          <w:sz w:val="26"/>
          <w:szCs w:val="26"/>
        </w:rPr>
      </w:pPr>
      <w:r w:rsidRPr="003B36DA">
        <w:rPr>
          <w:b/>
          <w:sz w:val="26"/>
          <w:szCs w:val="26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8C0607" w:rsidRPr="003B36DA" w:rsidRDefault="008C0607" w:rsidP="008C0607">
      <w:pPr>
        <w:rPr>
          <w:sz w:val="26"/>
          <w:szCs w:val="26"/>
        </w:rPr>
      </w:pPr>
    </w:p>
    <w:p w:rsidR="008C0607" w:rsidRPr="003B36DA" w:rsidRDefault="008C0607" w:rsidP="008C0607">
      <w:pPr>
        <w:rPr>
          <w:sz w:val="26"/>
          <w:szCs w:val="26"/>
        </w:rPr>
      </w:pPr>
      <w:r w:rsidRPr="003B36DA">
        <w:rPr>
          <w:sz w:val="26"/>
          <w:szCs w:val="26"/>
        </w:rPr>
        <w:lastRenderedPageBreak/>
        <w:t xml:space="preserve">Умовні позначки: </w:t>
      </w:r>
      <w:proofErr w:type="spellStart"/>
      <w:r w:rsidRPr="003B36DA">
        <w:rPr>
          <w:b/>
          <w:sz w:val="26"/>
          <w:szCs w:val="26"/>
        </w:rPr>
        <w:t>хх</w:t>
      </w:r>
      <w:proofErr w:type="spellEnd"/>
      <w:r w:rsidRPr="003B36DA">
        <w:rPr>
          <w:b/>
          <w:sz w:val="26"/>
          <w:szCs w:val="26"/>
        </w:rPr>
        <w:t>/</w:t>
      </w:r>
      <w:proofErr w:type="spellStart"/>
      <w:r w:rsidRPr="003B36DA">
        <w:rPr>
          <w:b/>
          <w:sz w:val="26"/>
          <w:szCs w:val="26"/>
        </w:rPr>
        <w:t>уу</w:t>
      </w:r>
      <w:proofErr w:type="spellEnd"/>
      <w:r w:rsidRPr="003B36DA">
        <w:rPr>
          <w:sz w:val="26"/>
          <w:szCs w:val="26"/>
        </w:rPr>
        <w:t xml:space="preserve"> – шифр</w:t>
      </w:r>
      <w:r w:rsidRPr="003B36DA">
        <w:rPr>
          <w:b/>
          <w:sz w:val="26"/>
          <w:szCs w:val="26"/>
        </w:rPr>
        <w:t xml:space="preserve"> </w:t>
      </w:r>
      <w:r w:rsidRPr="003B36DA">
        <w:rPr>
          <w:sz w:val="26"/>
          <w:szCs w:val="26"/>
        </w:rPr>
        <w:t>послуги</w:t>
      </w:r>
      <w:r w:rsidRPr="003B36DA">
        <w:rPr>
          <w:b/>
          <w:sz w:val="26"/>
          <w:szCs w:val="26"/>
        </w:rPr>
        <w:t xml:space="preserve">, </w:t>
      </w:r>
      <w:r w:rsidRPr="003B36DA">
        <w:rPr>
          <w:sz w:val="26"/>
          <w:szCs w:val="26"/>
        </w:rPr>
        <w:t>де</w:t>
      </w:r>
      <w:r w:rsidRPr="003B36DA">
        <w:rPr>
          <w:b/>
          <w:sz w:val="26"/>
          <w:szCs w:val="26"/>
        </w:rPr>
        <w:t xml:space="preserve"> </w:t>
      </w:r>
      <w:proofErr w:type="spellStart"/>
      <w:r w:rsidRPr="003B36DA">
        <w:rPr>
          <w:b/>
          <w:sz w:val="26"/>
          <w:szCs w:val="26"/>
        </w:rPr>
        <w:t>хх</w:t>
      </w:r>
      <w:proofErr w:type="spellEnd"/>
      <w:r w:rsidRPr="003B36DA">
        <w:rPr>
          <w:b/>
          <w:sz w:val="26"/>
          <w:szCs w:val="26"/>
        </w:rPr>
        <w:t xml:space="preserve"> – </w:t>
      </w:r>
      <w:r w:rsidRPr="003B36DA">
        <w:rPr>
          <w:sz w:val="26"/>
          <w:szCs w:val="26"/>
        </w:rPr>
        <w:t>код структурного підрозділу</w:t>
      </w:r>
      <w:r w:rsidRPr="003B36DA">
        <w:rPr>
          <w:b/>
          <w:sz w:val="26"/>
          <w:szCs w:val="26"/>
        </w:rPr>
        <w:t xml:space="preserve"> </w:t>
      </w:r>
      <w:r w:rsidRPr="003B36DA">
        <w:rPr>
          <w:sz w:val="26"/>
          <w:szCs w:val="26"/>
        </w:rPr>
        <w:t xml:space="preserve">(згідно номенклатурі), </w:t>
      </w:r>
      <w:proofErr w:type="spellStart"/>
      <w:r w:rsidRPr="003B36DA">
        <w:rPr>
          <w:b/>
          <w:sz w:val="26"/>
          <w:szCs w:val="26"/>
        </w:rPr>
        <w:t>уу</w:t>
      </w:r>
      <w:proofErr w:type="spellEnd"/>
      <w:r w:rsidRPr="003B36DA">
        <w:rPr>
          <w:b/>
          <w:sz w:val="26"/>
          <w:szCs w:val="26"/>
        </w:rPr>
        <w:t xml:space="preserve">- </w:t>
      </w:r>
      <w:r w:rsidRPr="003B36DA">
        <w:rPr>
          <w:sz w:val="26"/>
          <w:szCs w:val="26"/>
        </w:rPr>
        <w:t>номер послуги структурного підрозділу</w:t>
      </w:r>
      <w:r w:rsidRPr="003B36DA">
        <w:rPr>
          <w:b/>
          <w:sz w:val="26"/>
          <w:szCs w:val="26"/>
        </w:rPr>
        <w:t>, В-</w:t>
      </w:r>
      <w:r w:rsidRPr="003B36DA">
        <w:rPr>
          <w:sz w:val="26"/>
          <w:szCs w:val="26"/>
        </w:rPr>
        <w:t>виконує,</w:t>
      </w:r>
      <w:r w:rsidRPr="003B36DA">
        <w:rPr>
          <w:b/>
          <w:sz w:val="26"/>
          <w:szCs w:val="26"/>
        </w:rPr>
        <w:t xml:space="preserve"> У-</w:t>
      </w:r>
      <w:r w:rsidRPr="003B36DA">
        <w:rPr>
          <w:sz w:val="26"/>
          <w:szCs w:val="26"/>
        </w:rPr>
        <w:t>бере участь,</w:t>
      </w:r>
      <w:r w:rsidRPr="003B36DA">
        <w:rPr>
          <w:b/>
          <w:sz w:val="26"/>
          <w:szCs w:val="26"/>
        </w:rPr>
        <w:t xml:space="preserve"> П-</w:t>
      </w:r>
      <w:r w:rsidRPr="003B36DA">
        <w:rPr>
          <w:sz w:val="26"/>
          <w:szCs w:val="26"/>
        </w:rPr>
        <w:t>погоджує,</w:t>
      </w:r>
      <w:r w:rsidRPr="003B36DA">
        <w:rPr>
          <w:b/>
          <w:sz w:val="26"/>
          <w:szCs w:val="26"/>
        </w:rPr>
        <w:t xml:space="preserve"> З-</w:t>
      </w:r>
      <w:r w:rsidRPr="003B36DA">
        <w:rPr>
          <w:sz w:val="26"/>
          <w:szCs w:val="26"/>
        </w:rPr>
        <w:t>затверджує.</w:t>
      </w:r>
    </w:p>
    <w:p w:rsidR="008C0607" w:rsidRPr="003B36DA" w:rsidRDefault="008C0607" w:rsidP="008C0607">
      <w:pPr>
        <w:rPr>
          <w:sz w:val="26"/>
          <w:szCs w:val="26"/>
        </w:rPr>
      </w:pPr>
    </w:p>
    <w:p w:rsidR="006911E3" w:rsidRDefault="006911E3" w:rsidP="008D19B6"/>
    <w:sectPr w:rsidR="006911E3" w:rsidSect="00E13874"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09" w:rsidRDefault="00EF6009">
      <w:r>
        <w:separator/>
      </w:r>
    </w:p>
  </w:endnote>
  <w:endnote w:type="continuationSeparator" w:id="0">
    <w:p w:rsidR="00EF6009" w:rsidRDefault="00E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09" w:rsidRDefault="00EF6009">
      <w:r>
        <w:separator/>
      </w:r>
    </w:p>
  </w:footnote>
  <w:footnote w:type="continuationSeparator" w:id="0">
    <w:p w:rsidR="00EF6009" w:rsidRDefault="00EF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32881"/>
    <w:rsid w:val="00042A7F"/>
    <w:rsid w:val="000605BE"/>
    <w:rsid w:val="00064C8E"/>
    <w:rsid w:val="000655A6"/>
    <w:rsid w:val="000742B9"/>
    <w:rsid w:val="00084C29"/>
    <w:rsid w:val="00085371"/>
    <w:rsid w:val="00090045"/>
    <w:rsid w:val="000A1E1F"/>
    <w:rsid w:val="000B786B"/>
    <w:rsid w:val="000C20B5"/>
    <w:rsid w:val="000C4798"/>
    <w:rsid w:val="000C6523"/>
    <w:rsid w:val="000C77D7"/>
    <w:rsid w:val="000D0F56"/>
    <w:rsid w:val="000E1FD6"/>
    <w:rsid w:val="000F2113"/>
    <w:rsid w:val="001038DC"/>
    <w:rsid w:val="001105E0"/>
    <w:rsid w:val="00115B24"/>
    <w:rsid w:val="001243CC"/>
    <w:rsid w:val="00142A11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B34C5"/>
    <w:rsid w:val="001B6266"/>
    <w:rsid w:val="001D2AE7"/>
    <w:rsid w:val="001D5657"/>
    <w:rsid w:val="001E0E70"/>
    <w:rsid w:val="001E1F5F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5D3E"/>
    <w:rsid w:val="00264EFA"/>
    <w:rsid w:val="002701F6"/>
    <w:rsid w:val="00274AB2"/>
    <w:rsid w:val="002836B4"/>
    <w:rsid w:val="0029223E"/>
    <w:rsid w:val="002A134F"/>
    <w:rsid w:val="002B6C94"/>
    <w:rsid w:val="002C5FE2"/>
    <w:rsid w:val="002D0A2B"/>
    <w:rsid w:val="002F5042"/>
    <w:rsid w:val="00313492"/>
    <w:rsid w:val="00313C10"/>
    <w:rsid w:val="00315CFD"/>
    <w:rsid w:val="0032419D"/>
    <w:rsid w:val="003274E5"/>
    <w:rsid w:val="003356BC"/>
    <w:rsid w:val="00353C41"/>
    <w:rsid w:val="0036505C"/>
    <w:rsid w:val="003705E8"/>
    <w:rsid w:val="003945B6"/>
    <w:rsid w:val="00395BBB"/>
    <w:rsid w:val="003970B2"/>
    <w:rsid w:val="003A025A"/>
    <w:rsid w:val="003B3D20"/>
    <w:rsid w:val="003D394F"/>
    <w:rsid w:val="003D3F46"/>
    <w:rsid w:val="003F475D"/>
    <w:rsid w:val="004170D6"/>
    <w:rsid w:val="00435732"/>
    <w:rsid w:val="00470FD0"/>
    <w:rsid w:val="004823FC"/>
    <w:rsid w:val="00483AEB"/>
    <w:rsid w:val="00496C28"/>
    <w:rsid w:val="00497481"/>
    <w:rsid w:val="004B0345"/>
    <w:rsid w:val="004B708A"/>
    <w:rsid w:val="004B7FEA"/>
    <w:rsid w:val="004C4CF3"/>
    <w:rsid w:val="004E0545"/>
    <w:rsid w:val="004E0EFB"/>
    <w:rsid w:val="004E245C"/>
    <w:rsid w:val="004F324E"/>
    <w:rsid w:val="004F3E16"/>
    <w:rsid w:val="00504A92"/>
    <w:rsid w:val="005206D5"/>
    <w:rsid w:val="0052271C"/>
    <w:rsid w:val="00523281"/>
    <w:rsid w:val="005366F1"/>
    <w:rsid w:val="00537AD9"/>
    <w:rsid w:val="005403D3"/>
    <w:rsid w:val="00556C2D"/>
    <w:rsid w:val="005571C9"/>
    <w:rsid w:val="00560582"/>
    <w:rsid w:val="005628BB"/>
    <w:rsid w:val="00563DBC"/>
    <w:rsid w:val="0058523A"/>
    <w:rsid w:val="00586539"/>
    <w:rsid w:val="00592154"/>
    <w:rsid w:val="0059459D"/>
    <w:rsid w:val="005959BD"/>
    <w:rsid w:val="005B192C"/>
    <w:rsid w:val="005B1B2C"/>
    <w:rsid w:val="005E52B8"/>
    <w:rsid w:val="005F6A4B"/>
    <w:rsid w:val="00603D1A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C1244"/>
    <w:rsid w:val="006D7D9B"/>
    <w:rsid w:val="006E56CE"/>
    <w:rsid w:val="007115D7"/>
    <w:rsid w:val="00715E47"/>
    <w:rsid w:val="00716320"/>
    <w:rsid w:val="00722219"/>
    <w:rsid w:val="00722A3F"/>
    <w:rsid w:val="007335C6"/>
    <w:rsid w:val="00747BDD"/>
    <w:rsid w:val="00750F9B"/>
    <w:rsid w:val="00755275"/>
    <w:rsid w:val="00764200"/>
    <w:rsid w:val="00770984"/>
    <w:rsid w:val="00772EC2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172C"/>
    <w:rsid w:val="007C259A"/>
    <w:rsid w:val="007C591F"/>
    <w:rsid w:val="007D15E0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8562C"/>
    <w:rsid w:val="00887BDB"/>
    <w:rsid w:val="008909E3"/>
    <w:rsid w:val="00893867"/>
    <w:rsid w:val="008B1659"/>
    <w:rsid w:val="008C0607"/>
    <w:rsid w:val="008C0A98"/>
    <w:rsid w:val="008C33FA"/>
    <w:rsid w:val="008C4F62"/>
    <w:rsid w:val="008D19B6"/>
    <w:rsid w:val="008D6F8E"/>
    <w:rsid w:val="008F05FB"/>
    <w:rsid w:val="009103C7"/>
    <w:rsid w:val="00911F85"/>
    <w:rsid w:val="009140A3"/>
    <w:rsid w:val="00916544"/>
    <w:rsid w:val="0093458A"/>
    <w:rsid w:val="00945D2F"/>
    <w:rsid w:val="00952E61"/>
    <w:rsid w:val="00953A6F"/>
    <w:rsid w:val="009620EA"/>
    <w:rsid w:val="009713C3"/>
    <w:rsid w:val="00981DCD"/>
    <w:rsid w:val="009A48AD"/>
    <w:rsid w:val="009A498B"/>
    <w:rsid w:val="009B55B6"/>
    <w:rsid w:val="009C7C5E"/>
    <w:rsid w:val="009E4AE1"/>
    <w:rsid w:val="009E622D"/>
    <w:rsid w:val="00A07DA4"/>
    <w:rsid w:val="00A11390"/>
    <w:rsid w:val="00A119BE"/>
    <w:rsid w:val="00A12762"/>
    <w:rsid w:val="00A16E65"/>
    <w:rsid w:val="00A30D1F"/>
    <w:rsid w:val="00A4484A"/>
    <w:rsid w:val="00A45425"/>
    <w:rsid w:val="00A46871"/>
    <w:rsid w:val="00A61109"/>
    <w:rsid w:val="00A7050D"/>
    <w:rsid w:val="00A82B8D"/>
    <w:rsid w:val="00A82E40"/>
    <w:rsid w:val="00A92BFB"/>
    <w:rsid w:val="00A93784"/>
    <w:rsid w:val="00AA1A03"/>
    <w:rsid w:val="00AA25EE"/>
    <w:rsid w:val="00AA7677"/>
    <w:rsid w:val="00AC0A2B"/>
    <w:rsid w:val="00AE0D33"/>
    <w:rsid w:val="00AE65A0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51941"/>
    <w:rsid w:val="00B579ED"/>
    <w:rsid w:val="00B66F74"/>
    <w:rsid w:val="00B70BAD"/>
    <w:rsid w:val="00B70E79"/>
    <w:rsid w:val="00B76BBC"/>
    <w:rsid w:val="00B91940"/>
    <w:rsid w:val="00BA0008"/>
    <w:rsid w:val="00BB06FD"/>
    <w:rsid w:val="00BC1CBF"/>
    <w:rsid w:val="00BC331B"/>
    <w:rsid w:val="00BE13CA"/>
    <w:rsid w:val="00BE5E7F"/>
    <w:rsid w:val="00BE62A6"/>
    <w:rsid w:val="00BF7369"/>
    <w:rsid w:val="00C02FE1"/>
    <w:rsid w:val="00C105D8"/>
    <w:rsid w:val="00C10864"/>
    <w:rsid w:val="00C264CB"/>
    <w:rsid w:val="00C33EFF"/>
    <w:rsid w:val="00C46828"/>
    <w:rsid w:val="00C47C56"/>
    <w:rsid w:val="00C511CA"/>
    <w:rsid w:val="00C638C2"/>
    <w:rsid w:val="00C64D67"/>
    <w:rsid w:val="00C6689B"/>
    <w:rsid w:val="00C74B67"/>
    <w:rsid w:val="00C95D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E14D9"/>
    <w:rsid w:val="00CF0165"/>
    <w:rsid w:val="00D035F8"/>
    <w:rsid w:val="00D03D12"/>
    <w:rsid w:val="00D122AF"/>
    <w:rsid w:val="00D16275"/>
    <w:rsid w:val="00D2179F"/>
    <w:rsid w:val="00D238CF"/>
    <w:rsid w:val="00D27758"/>
    <w:rsid w:val="00D36D97"/>
    <w:rsid w:val="00D607C9"/>
    <w:rsid w:val="00D73D1F"/>
    <w:rsid w:val="00D7695F"/>
    <w:rsid w:val="00D80839"/>
    <w:rsid w:val="00D92F17"/>
    <w:rsid w:val="00DA1733"/>
    <w:rsid w:val="00DB03D7"/>
    <w:rsid w:val="00DC2A9F"/>
    <w:rsid w:val="00DC5B8B"/>
    <w:rsid w:val="00DD003D"/>
    <w:rsid w:val="00DD1745"/>
    <w:rsid w:val="00DD36A3"/>
    <w:rsid w:val="00DD599D"/>
    <w:rsid w:val="00DD6A3A"/>
    <w:rsid w:val="00DE28B3"/>
    <w:rsid w:val="00DE2902"/>
    <w:rsid w:val="00DE6CCD"/>
    <w:rsid w:val="00E016F5"/>
    <w:rsid w:val="00E01BE7"/>
    <w:rsid w:val="00E102F9"/>
    <w:rsid w:val="00E13874"/>
    <w:rsid w:val="00E20177"/>
    <w:rsid w:val="00E2216E"/>
    <w:rsid w:val="00E3515D"/>
    <w:rsid w:val="00E43F0B"/>
    <w:rsid w:val="00E445C3"/>
    <w:rsid w:val="00E51A6F"/>
    <w:rsid w:val="00E5439E"/>
    <w:rsid w:val="00E55BA5"/>
    <w:rsid w:val="00E6709D"/>
    <w:rsid w:val="00E704F0"/>
    <w:rsid w:val="00E77292"/>
    <w:rsid w:val="00E8689A"/>
    <w:rsid w:val="00E87995"/>
    <w:rsid w:val="00E9323A"/>
    <w:rsid w:val="00E937A2"/>
    <w:rsid w:val="00EA36D5"/>
    <w:rsid w:val="00EA4C27"/>
    <w:rsid w:val="00EB3810"/>
    <w:rsid w:val="00EB7EA1"/>
    <w:rsid w:val="00EC550D"/>
    <w:rsid w:val="00EE1889"/>
    <w:rsid w:val="00EE6F32"/>
    <w:rsid w:val="00EE7D5B"/>
    <w:rsid w:val="00EF1618"/>
    <w:rsid w:val="00EF2BBC"/>
    <w:rsid w:val="00EF6009"/>
    <w:rsid w:val="00F03830"/>
    <w:rsid w:val="00F03964"/>
    <w:rsid w:val="00F03E60"/>
    <w:rsid w:val="00F05E9F"/>
    <w:rsid w:val="00F070C3"/>
    <w:rsid w:val="00F24900"/>
    <w:rsid w:val="00F368F3"/>
    <w:rsid w:val="00F406AE"/>
    <w:rsid w:val="00F40837"/>
    <w:rsid w:val="00F45518"/>
    <w:rsid w:val="00F4621E"/>
    <w:rsid w:val="00F52ADF"/>
    <w:rsid w:val="00F52D52"/>
    <w:rsid w:val="00F608CB"/>
    <w:rsid w:val="00F73C62"/>
    <w:rsid w:val="00F8068F"/>
    <w:rsid w:val="00F835AA"/>
    <w:rsid w:val="00F861A7"/>
    <w:rsid w:val="00F868C1"/>
    <w:rsid w:val="00F94EC9"/>
    <w:rsid w:val="00FA288F"/>
    <w:rsid w:val="00FA2D2E"/>
    <w:rsid w:val="00FA58CA"/>
    <w:rsid w:val="00FB3DD9"/>
    <w:rsid w:val="00FC1581"/>
    <w:rsid w:val="00FC6DEA"/>
    <w:rsid w:val="00FD318A"/>
    <w:rsid w:val="00FE0629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FEE74"/>
  <w14:defaultImageDpi w14:val="0"/>
  <w15:docId w15:val="{8A0E55A7-318B-480F-A04E-DCDE084A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F462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8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9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8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91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8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9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8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91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35363</DocSize>
    <ServiceID xmlns="0231b096-333d-4ae9-93b2-e56d4c4b779e">1004</ServiceID>
  </documentManagement>
</p:properties>
</file>

<file path=customXml/itemProps1.xml><?xml version="1.0" encoding="utf-8"?>
<ds:datastoreItem xmlns:ds="http://schemas.openxmlformats.org/officeDocument/2006/customXml" ds:itemID="{A5D97099-1D4C-44E4-BB18-33C45025BBE6}"/>
</file>

<file path=customXml/itemProps2.xml><?xml version="1.0" encoding="utf-8"?>
<ds:datastoreItem xmlns:ds="http://schemas.openxmlformats.org/officeDocument/2006/customXml" ds:itemID="{0967F40B-48BB-4FB9-A43E-14F2067CBF59}"/>
</file>

<file path=customXml/itemProps3.xml><?xml version="1.0" encoding="utf-8"?>
<ds:datastoreItem xmlns:ds="http://schemas.openxmlformats.org/officeDocument/2006/customXml" ds:itemID="{9FA806C5-F417-41E9-8AF8-968BAD5725C2}"/>
</file>

<file path=customXml/itemProps4.xml><?xml version="1.0" encoding="utf-8"?>
<ds:datastoreItem xmlns:ds="http://schemas.openxmlformats.org/officeDocument/2006/customXml" ds:itemID="{850645C9-2D2F-45A8-8860-95BF9E343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USER</cp:lastModifiedBy>
  <cp:revision>2</cp:revision>
  <cp:lastPrinted>2019-04-10T06:39:00Z</cp:lastPrinted>
  <dcterms:created xsi:type="dcterms:W3CDTF">2019-06-21T11:29:00Z</dcterms:created>
  <dcterms:modified xsi:type="dcterms:W3CDTF">2019-06-21T11:29:00Z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